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B9EC" w14:textId="77777777" w:rsidR="00AC3397" w:rsidRDefault="00AC3397" w:rsidP="00353956">
      <w:pPr>
        <w:jc w:val="center"/>
        <w:rPr>
          <w:b/>
          <w:bCs/>
        </w:rPr>
      </w:pPr>
    </w:p>
    <w:p w14:paraId="04DBF23C" w14:textId="77777777" w:rsidR="000B43B2" w:rsidRPr="00BF037F" w:rsidRDefault="000B43B2" w:rsidP="000B43B2">
      <w:pPr>
        <w:ind w:left="3090" w:right="283" w:hanging="3090"/>
        <w:jc w:val="center"/>
        <w:rPr>
          <w:sz w:val="28"/>
          <w:szCs w:val="28"/>
        </w:rPr>
      </w:pPr>
      <w:bookmarkStart w:id="0" w:name="_Hlk77859607"/>
      <w:r>
        <w:rPr>
          <w:b/>
          <w:sz w:val="28"/>
          <w:szCs w:val="28"/>
        </w:rPr>
        <w:t>CHILTON</w:t>
      </w:r>
      <w:r w:rsidRPr="00BF037F">
        <w:rPr>
          <w:b/>
          <w:sz w:val="28"/>
          <w:szCs w:val="28"/>
        </w:rPr>
        <w:t xml:space="preserve"> PARISH COUNCIL</w:t>
      </w:r>
    </w:p>
    <w:p w14:paraId="69E4863F" w14:textId="77777777" w:rsidR="000B43B2" w:rsidRPr="00A80735" w:rsidRDefault="000B43B2" w:rsidP="000B43B2">
      <w:pPr>
        <w:ind w:left="3090" w:right="283" w:hanging="3090"/>
        <w:jc w:val="center"/>
      </w:pPr>
      <w:hyperlink r:id="rId8" w:history="1">
        <w:r w:rsidRPr="006C7480">
          <w:rPr>
            <w:rStyle w:val="Hyperlink"/>
            <w:b/>
          </w:rPr>
          <w:t>clerk@chiltonpc.com</w:t>
        </w:r>
      </w:hyperlink>
      <w:r>
        <w:rPr>
          <w:b/>
        </w:rPr>
        <w:t xml:space="preserve"> • </w:t>
      </w:r>
      <w:hyperlink r:id="rId9" w:history="1">
        <w:r w:rsidRPr="00244B50">
          <w:rPr>
            <w:rStyle w:val="Hyperlink"/>
            <w:b/>
            <w:bCs/>
          </w:rPr>
          <w:t>https://chiltonpc.org.uk</w:t>
        </w:r>
      </w:hyperlink>
    </w:p>
    <w:bookmarkEnd w:id="0"/>
    <w:p w14:paraId="376F4E18" w14:textId="4214E212" w:rsidR="00B4661C" w:rsidRPr="00A36D0F" w:rsidRDefault="00825F60" w:rsidP="000B43B2">
      <w:pPr>
        <w:jc w:val="center"/>
        <w:rPr>
          <w:b/>
          <w:bCs/>
        </w:rPr>
      </w:pPr>
      <w:r>
        <w:rPr>
          <w:b/>
          <w:bCs/>
        </w:rPr>
        <w:t xml:space="preserve">Meeting of </w:t>
      </w:r>
      <w:r w:rsidR="00B4661C" w:rsidRPr="00B4661C">
        <w:rPr>
          <w:b/>
          <w:bCs/>
        </w:rPr>
        <w:t>Chilton Parish Council</w:t>
      </w:r>
    </w:p>
    <w:p w14:paraId="532DEBAF" w14:textId="4FE77909" w:rsidR="00B4661C" w:rsidRPr="00B4661C" w:rsidRDefault="00E20712" w:rsidP="00354DFF">
      <w:pPr>
        <w:rPr>
          <w:b/>
          <w:bCs/>
        </w:rPr>
      </w:pPr>
      <w:r>
        <w:rPr>
          <w:b/>
          <w:bCs/>
        </w:rPr>
        <w:t xml:space="preserve">Minutes </w:t>
      </w:r>
      <w:r w:rsidR="005F0F58">
        <w:rPr>
          <w:b/>
          <w:bCs/>
        </w:rPr>
        <w:t xml:space="preserve">of the </w:t>
      </w:r>
      <w:r w:rsidR="00B4661C" w:rsidRPr="00B4661C">
        <w:rPr>
          <w:b/>
          <w:bCs/>
        </w:rPr>
        <w:t xml:space="preserve">Meeting </w:t>
      </w:r>
      <w:r w:rsidR="005F0F58">
        <w:rPr>
          <w:b/>
          <w:bCs/>
        </w:rPr>
        <w:t>held</w:t>
      </w:r>
      <w:r w:rsidR="00EB3502">
        <w:rPr>
          <w:b/>
          <w:bCs/>
        </w:rPr>
        <w:t xml:space="preserve"> </w:t>
      </w:r>
      <w:r w:rsidR="00354DFF">
        <w:rPr>
          <w:b/>
          <w:bCs/>
        </w:rPr>
        <w:t xml:space="preserve">at </w:t>
      </w:r>
      <w:r w:rsidR="00825F60">
        <w:rPr>
          <w:b/>
          <w:bCs/>
        </w:rPr>
        <w:t>7</w:t>
      </w:r>
      <w:r w:rsidR="00354DFF" w:rsidRPr="00B4661C">
        <w:rPr>
          <w:b/>
          <w:bCs/>
        </w:rPr>
        <w:t>:</w:t>
      </w:r>
      <w:r w:rsidR="00126246">
        <w:rPr>
          <w:b/>
          <w:bCs/>
        </w:rPr>
        <w:t>3</w:t>
      </w:r>
      <w:r w:rsidR="00354DFF" w:rsidRPr="00B4661C">
        <w:rPr>
          <w:b/>
          <w:bCs/>
        </w:rPr>
        <w:t>0pm</w:t>
      </w:r>
      <w:r w:rsidR="00354DFF">
        <w:rPr>
          <w:b/>
          <w:bCs/>
        </w:rPr>
        <w:t xml:space="preserve"> on </w:t>
      </w:r>
      <w:r w:rsidR="00D047B3">
        <w:rPr>
          <w:b/>
          <w:bCs/>
        </w:rPr>
        <w:t>1</w:t>
      </w:r>
      <w:r w:rsidR="00C555CA">
        <w:rPr>
          <w:b/>
          <w:bCs/>
        </w:rPr>
        <w:t>9</w:t>
      </w:r>
      <w:r w:rsidR="000669FC" w:rsidRPr="000669FC">
        <w:rPr>
          <w:b/>
          <w:bCs/>
          <w:vertAlign w:val="superscript"/>
        </w:rPr>
        <w:t>th</w:t>
      </w:r>
      <w:r w:rsidR="000669FC">
        <w:rPr>
          <w:b/>
          <w:bCs/>
        </w:rPr>
        <w:t xml:space="preserve"> </w:t>
      </w:r>
      <w:r w:rsidR="00C555CA">
        <w:rPr>
          <w:b/>
          <w:bCs/>
        </w:rPr>
        <w:t>March</w:t>
      </w:r>
      <w:r w:rsidR="00354DFF">
        <w:rPr>
          <w:b/>
          <w:bCs/>
        </w:rPr>
        <w:t xml:space="preserve"> 202</w:t>
      </w:r>
      <w:r w:rsidR="00C555CA">
        <w:rPr>
          <w:b/>
          <w:bCs/>
        </w:rPr>
        <w:t>6</w:t>
      </w:r>
      <w:r w:rsidR="00354DFF">
        <w:rPr>
          <w:b/>
          <w:bCs/>
        </w:rPr>
        <w:t xml:space="preserve"> at </w:t>
      </w:r>
      <w:proofErr w:type="spellStart"/>
      <w:r w:rsidR="00825F60">
        <w:rPr>
          <w:b/>
          <w:bCs/>
        </w:rPr>
        <w:t>Bruern</w:t>
      </w:r>
      <w:proofErr w:type="spellEnd"/>
      <w:r w:rsidR="00825F60">
        <w:rPr>
          <w:b/>
          <w:bCs/>
        </w:rPr>
        <w:t xml:space="preserve"> Abbey School</w:t>
      </w:r>
      <w:r w:rsidR="00354DFF">
        <w:rPr>
          <w:b/>
          <w:bCs/>
        </w:rPr>
        <w:t>, Dorton Rd, Chilton</w:t>
      </w:r>
      <w:r w:rsidR="00B4661C" w:rsidRPr="00B4661C">
        <w:rPr>
          <w:b/>
          <w:bCs/>
        </w:rPr>
        <w:t xml:space="preserve"> </w:t>
      </w:r>
    </w:p>
    <w:p w14:paraId="3B96AD4E" w14:textId="2A66B6D2" w:rsidR="00B4661C" w:rsidRPr="00164D9D" w:rsidRDefault="00B4661C" w:rsidP="00917AEE">
      <w:pPr>
        <w:jc w:val="both"/>
        <w:rPr>
          <w:rFonts w:cstheme="minorHAnsi"/>
        </w:rPr>
      </w:pPr>
      <w:r w:rsidRPr="00164D9D">
        <w:rPr>
          <w:rFonts w:cstheme="minorHAnsi"/>
          <w:b/>
          <w:bCs/>
        </w:rPr>
        <w:t>In attendance</w:t>
      </w:r>
      <w:r w:rsidRPr="00164D9D">
        <w:rPr>
          <w:rFonts w:cstheme="minorHAnsi"/>
        </w:rPr>
        <w:t>:</w:t>
      </w:r>
      <w:bookmarkStart w:id="1" w:name="_Hlk108547147"/>
    </w:p>
    <w:bookmarkEnd w:id="1"/>
    <w:p w14:paraId="55147044" w14:textId="1BC80790" w:rsidR="00C24D50" w:rsidRDefault="00C555CA" w:rsidP="00D047B3">
      <w:pPr>
        <w:pBdr>
          <w:bottom w:val="single" w:sz="4" w:space="1" w:color="auto"/>
        </w:pBd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Harry Aubrey-Fletcher (HAF)</w:t>
      </w:r>
      <w:r w:rsidR="00C24D50">
        <w:rPr>
          <w:rFonts w:cstheme="minorHAnsi"/>
        </w:rPr>
        <w:t xml:space="preserve"> - Chair</w:t>
      </w:r>
    </w:p>
    <w:p w14:paraId="5F0A3491" w14:textId="4637B828" w:rsidR="00D047B3" w:rsidRDefault="00D047B3" w:rsidP="00D047B3">
      <w:pPr>
        <w:pBdr>
          <w:bottom w:val="single" w:sz="4" w:space="1" w:color="auto"/>
        </w:pBd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Ed Croft-Baker (ECB)</w:t>
      </w:r>
    </w:p>
    <w:p w14:paraId="7D9A953A" w14:textId="04B20ADA" w:rsidR="00825F60" w:rsidRDefault="00917AEE" w:rsidP="003A302B">
      <w:pPr>
        <w:pBdr>
          <w:bottom w:val="single" w:sz="4" w:space="1" w:color="auto"/>
        </w:pBd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Nick Wasey – (NW</w:t>
      </w:r>
      <w:r w:rsidR="0003247C">
        <w:rPr>
          <w:rFonts w:cstheme="minorHAnsi"/>
        </w:rPr>
        <w:t>)</w:t>
      </w:r>
    </w:p>
    <w:p w14:paraId="6A9F966A" w14:textId="10D0A070" w:rsidR="00126246" w:rsidRDefault="006E235B" w:rsidP="003A302B">
      <w:pPr>
        <w:pBdr>
          <w:bottom w:val="single" w:sz="4" w:space="1" w:color="auto"/>
        </w:pBd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Diana Bird</w:t>
      </w:r>
      <w:r w:rsidR="00126246">
        <w:rPr>
          <w:rFonts w:cstheme="minorHAnsi"/>
        </w:rPr>
        <w:t xml:space="preserve"> (</w:t>
      </w:r>
      <w:r>
        <w:rPr>
          <w:rFonts w:cstheme="minorHAnsi"/>
        </w:rPr>
        <w:t>DB</w:t>
      </w:r>
      <w:r w:rsidR="00126246">
        <w:rPr>
          <w:rFonts w:cstheme="minorHAnsi"/>
        </w:rPr>
        <w:t>)</w:t>
      </w:r>
    </w:p>
    <w:p w14:paraId="19731CC5" w14:textId="70237839" w:rsidR="00C555CA" w:rsidRDefault="00C555CA" w:rsidP="003A302B">
      <w:pPr>
        <w:pBdr>
          <w:bottom w:val="single" w:sz="4" w:space="1" w:color="auto"/>
        </w:pBd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Stephen Pinel (SP)</w:t>
      </w:r>
    </w:p>
    <w:p w14:paraId="46165089" w14:textId="77777777" w:rsidR="00F059B2" w:rsidRPr="00164D9D" w:rsidRDefault="00F059B2" w:rsidP="003A302B">
      <w:pPr>
        <w:pBdr>
          <w:bottom w:val="single" w:sz="4" w:space="1" w:color="auto"/>
        </w:pBdr>
        <w:spacing w:after="0" w:line="276" w:lineRule="auto"/>
        <w:jc w:val="both"/>
        <w:rPr>
          <w:rFonts w:cstheme="minorHAnsi"/>
        </w:rPr>
      </w:pPr>
    </w:p>
    <w:p w14:paraId="74DF732C" w14:textId="30704E7A" w:rsidR="008F6E62" w:rsidRDefault="00314A4F" w:rsidP="00C65143">
      <w:pPr>
        <w:pBdr>
          <w:bottom w:val="single" w:sz="4" w:space="1" w:color="auto"/>
        </w:pBd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Bobs Damerell</w:t>
      </w:r>
      <w:r w:rsidR="009D3B04" w:rsidRPr="00164D9D">
        <w:rPr>
          <w:rFonts w:cstheme="minorHAnsi"/>
        </w:rPr>
        <w:t xml:space="preserve"> </w:t>
      </w:r>
      <w:r w:rsidR="00C84048" w:rsidRPr="00164D9D">
        <w:rPr>
          <w:rFonts w:cstheme="minorHAnsi"/>
        </w:rPr>
        <w:t>–</w:t>
      </w:r>
      <w:r w:rsidR="009D3B04" w:rsidRPr="00164D9D">
        <w:rPr>
          <w:rFonts w:cstheme="minorHAnsi"/>
        </w:rPr>
        <w:t xml:space="preserve"> Clerk</w:t>
      </w:r>
      <w:r w:rsidR="00C84048" w:rsidRPr="00164D9D">
        <w:rPr>
          <w:rFonts w:cstheme="minorHAnsi"/>
        </w:rPr>
        <w:t xml:space="preserve"> (R</w:t>
      </w:r>
      <w:r w:rsidR="00BD7DF7">
        <w:rPr>
          <w:rFonts w:cstheme="minorHAnsi"/>
        </w:rPr>
        <w:t>D</w:t>
      </w:r>
      <w:r w:rsidR="00C84048" w:rsidRPr="00164D9D">
        <w:rPr>
          <w:rFonts w:cstheme="minorHAnsi"/>
        </w:rPr>
        <w:t>)</w:t>
      </w:r>
    </w:p>
    <w:p w14:paraId="66684AAF" w14:textId="1137E66B" w:rsidR="00AC3397" w:rsidRDefault="00AC3397" w:rsidP="00C65143">
      <w:pPr>
        <w:pBdr>
          <w:bottom w:val="single" w:sz="4" w:space="1" w:color="auto"/>
        </w:pBdr>
        <w:spacing w:after="0" w:line="276" w:lineRule="auto"/>
        <w:jc w:val="both"/>
        <w:rPr>
          <w:rFonts w:cstheme="minorHAnsi"/>
        </w:rPr>
      </w:pPr>
    </w:p>
    <w:p w14:paraId="288F4541" w14:textId="2689537E" w:rsidR="00AC3397" w:rsidRPr="00164D9D" w:rsidRDefault="00AC3397" w:rsidP="00C65143">
      <w:pPr>
        <w:pBdr>
          <w:bottom w:val="single" w:sz="4" w:space="1" w:color="auto"/>
        </w:pBd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And </w:t>
      </w:r>
      <w:r w:rsidR="00B00DD6">
        <w:rPr>
          <w:rFonts w:cstheme="minorHAnsi"/>
        </w:rPr>
        <w:t>8</w:t>
      </w:r>
      <w:r>
        <w:rPr>
          <w:rFonts w:cstheme="minorHAnsi"/>
        </w:rPr>
        <w:t xml:space="preserve"> Members of the Public</w:t>
      </w:r>
    </w:p>
    <w:p w14:paraId="11B4CA86" w14:textId="77777777" w:rsidR="006E235B" w:rsidRPr="006E235B" w:rsidRDefault="006E235B" w:rsidP="006E235B">
      <w:pPr>
        <w:jc w:val="both"/>
        <w:rPr>
          <w:rFonts w:cstheme="minorHAnsi"/>
          <w:b/>
        </w:rPr>
      </w:pPr>
    </w:p>
    <w:p w14:paraId="6831F4B9" w14:textId="77777777" w:rsidR="004B01E5" w:rsidRPr="004B01E5" w:rsidRDefault="004B01E5" w:rsidP="00384CF4">
      <w:pPr>
        <w:pStyle w:val="ListParagraph"/>
        <w:numPr>
          <w:ilvl w:val="0"/>
          <w:numId w:val="26"/>
        </w:numPr>
        <w:jc w:val="both"/>
        <w:rPr>
          <w:rFonts w:cstheme="minorHAnsi"/>
          <w:b/>
        </w:rPr>
      </w:pPr>
      <w:bookmarkStart w:id="2" w:name="_Hlk159329393"/>
      <w:bookmarkStart w:id="3" w:name="_Hlk159329414"/>
      <w:r w:rsidRPr="004B01E5">
        <w:rPr>
          <w:rFonts w:cstheme="minorHAnsi"/>
          <w:b/>
        </w:rPr>
        <w:t>To elect the Chairman of the Council and to receive the Chairman’s Declaration of Acceptance of Office</w:t>
      </w:r>
    </w:p>
    <w:p w14:paraId="5F9C072C" w14:textId="780A0698" w:rsidR="00D047B3" w:rsidRPr="00D047B3" w:rsidRDefault="00D047B3" w:rsidP="00D047B3">
      <w:pPr>
        <w:pStyle w:val="ListParagraph"/>
        <w:numPr>
          <w:ilvl w:val="1"/>
          <w:numId w:val="26"/>
        </w:numPr>
        <w:jc w:val="both"/>
        <w:rPr>
          <w:rFonts w:cstheme="minorHAnsi"/>
          <w:bCs/>
        </w:rPr>
      </w:pPr>
      <w:r w:rsidRPr="00D047B3">
        <w:rPr>
          <w:rFonts w:cstheme="minorHAnsi"/>
          <w:bCs/>
        </w:rPr>
        <w:t>Cllr</w:t>
      </w:r>
      <w:r w:rsidR="00C24D50">
        <w:rPr>
          <w:rFonts w:cstheme="minorHAnsi"/>
          <w:bCs/>
        </w:rPr>
        <w:t xml:space="preserve"> </w:t>
      </w:r>
      <w:r w:rsidR="00C555CA">
        <w:rPr>
          <w:rFonts w:cstheme="minorHAnsi"/>
          <w:bCs/>
        </w:rPr>
        <w:t>Pinel</w:t>
      </w:r>
      <w:r w:rsidR="00C24D50">
        <w:rPr>
          <w:rFonts w:cstheme="minorHAnsi"/>
          <w:bCs/>
        </w:rPr>
        <w:t xml:space="preserve"> </w:t>
      </w:r>
      <w:r w:rsidRPr="00D047B3">
        <w:rPr>
          <w:rFonts w:cstheme="minorHAnsi"/>
          <w:bCs/>
        </w:rPr>
        <w:t>resigned as Chair of the Parish Council</w:t>
      </w:r>
    </w:p>
    <w:p w14:paraId="5C059AC0" w14:textId="60397E7B" w:rsidR="00D047B3" w:rsidRPr="00D047B3" w:rsidRDefault="00D047B3" w:rsidP="00D047B3">
      <w:pPr>
        <w:pStyle w:val="ListParagraph"/>
        <w:numPr>
          <w:ilvl w:val="1"/>
          <w:numId w:val="26"/>
        </w:numPr>
        <w:jc w:val="both"/>
        <w:rPr>
          <w:rFonts w:cstheme="minorHAnsi"/>
          <w:bCs/>
        </w:rPr>
      </w:pPr>
      <w:r w:rsidRPr="00D047B3">
        <w:rPr>
          <w:rFonts w:cstheme="minorHAnsi"/>
          <w:bCs/>
        </w:rPr>
        <w:t xml:space="preserve">Cllr </w:t>
      </w:r>
      <w:r w:rsidR="00C555CA">
        <w:rPr>
          <w:rFonts w:cstheme="minorHAnsi"/>
          <w:bCs/>
        </w:rPr>
        <w:t>Aubrey-Fletcher</w:t>
      </w:r>
      <w:r w:rsidRPr="00D047B3">
        <w:rPr>
          <w:rFonts w:cstheme="minorHAnsi"/>
          <w:bCs/>
        </w:rPr>
        <w:t xml:space="preserve"> was nominated as Chair of the Parish Council, seconded by Cllr</w:t>
      </w:r>
      <w:r w:rsidR="00246C38">
        <w:rPr>
          <w:rFonts w:cstheme="minorHAnsi"/>
          <w:bCs/>
        </w:rPr>
        <w:t xml:space="preserve"> Wasey</w:t>
      </w:r>
      <w:r w:rsidR="00C555CA">
        <w:rPr>
          <w:rFonts w:cstheme="minorHAnsi"/>
          <w:bCs/>
        </w:rPr>
        <w:t>.</w:t>
      </w:r>
      <w:r w:rsidRPr="00D047B3">
        <w:rPr>
          <w:rFonts w:cstheme="minorHAnsi"/>
          <w:bCs/>
        </w:rPr>
        <w:t xml:space="preserve"> and unanimously approved</w:t>
      </w:r>
    </w:p>
    <w:p w14:paraId="3F0E0A16" w14:textId="77777777" w:rsidR="004B01E5" w:rsidRPr="004B01E5" w:rsidRDefault="004B01E5" w:rsidP="004B01E5">
      <w:pPr>
        <w:pStyle w:val="ListParagraph"/>
        <w:ind w:left="360"/>
        <w:jc w:val="both"/>
        <w:rPr>
          <w:rFonts w:cstheme="minorHAnsi"/>
          <w:b/>
        </w:rPr>
      </w:pPr>
    </w:p>
    <w:p w14:paraId="7C329A26" w14:textId="77777777" w:rsidR="004B01E5" w:rsidRPr="004B01E5" w:rsidRDefault="004B01E5" w:rsidP="004B01E5">
      <w:pPr>
        <w:pStyle w:val="ListParagraph"/>
        <w:numPr>
          <w:ilvl w:val="0"/>
          <w:numId w:val="26"/>
        </w:numPr>
        <w:jc w:val="both"/>
        <w:rPr>
          <w:rFonts w:cstheme="minorHAnsi"/>
          <w:b/>
        </w:rPr>
      </w:pPr>
      <w:r w:rsidRPr="004B01E5">
        <w:rPr>
          <w:rFonts w:cstheme="minorHAnsi"/>
          <w:b/>
        </w:rPr>
        <w:t>Apologies - Members are asked to receive apologies from members.</w:t>
      </w:r>
    </w:p>
    <w:p w14:paraId="3C50A07C" w14:textId="6A16A62E" w:rsidR="004B01E5" w:rsidRPr="004B01E5" w:rsidRDefault="00F823F2" w:rsidP="00F823F2">
      <w:pPr>
        <w:pStyle w:val="ListParagraph"/>
        <w:numPr>
          <w:ilvl w:val="1"/>
          <w:numId w:val="26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4B01E5" w:rsidRPr="004B01E5">
        <w:rPr>
          <w:rFonts w:cstheme="minorHAnsi"/>
          <w:bCs/>
        </w:rPr>
        <w:t>pologies</w:t>
      </w:r>
      <w:r w:rsidR="004B01E5">
        <w:rPr>
          <w:rFonts w:cstheme="minorHAnsi"/>
          <w:bCs/>
        </w:rPr>
        <w:t xml:space="preserve"> were</w:t>
      </w:r>
      <w:r w:rsidR="004B01E5" w:rsidRPr="004B01E5">
        <w:rPr>
          <w:rFonts w:cstheme="minorHAnsi"/>
          <w:bCs/>
        </w:rPr>
        <w:t xml:space="preserve"> received</w:t>
      </w:r>
      <w:r w:rsidR="004B01E5">
        <w:rPr>
          <w:rFonts w:cstheme="minorHAnsi"/>
          <w:bCs/>
        </w:rPr>
        <w:t xml:space="preserve"> from </w:t>
      </w:r>
      <w:r>
        <w:rPr>
          <w:rFonts w:cstheme="minorHAnsi"/>
          <w:bCs/>
        </w:rPr>
        <w:t>Cllr Bird</w:t>
      </w:r>
    </w:p>
    <w:p w14:paraId="7C299879" w14:textId="77777777" w:rsidR="004B01E5" w:rsidRPr="004B01E5" w:rsidRDefault="004B01E5" w:rsidP="004B01E5">
      <w:pPr>
        <w:pStyle w:val="ListParagraph"/>
        <w:ind w:left="360"/>
        <w:jc w:val="both"/>
        <w:rPr>
          <w:rFonts w:cstheme="minorHAnsi"/>
          <w:b/>
        </w:rPr>
      </w:pPr>
    </w:p>
    <w:p w14:paraId="62CB5B95" w14:textId="77777777" w:rsidR="004B01E5" w:rsidRDefault="004B01E5" w:rsidP="000669FC">
      <w:pPr>
        <w:pStyle w:val="ListParagraph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cstheme="minorHAnsi"/>
          <w:b/>
        </w:rPr>
      </w:pPr>
      <w:r w:rsidRPr="004B01E5">
        <w:rPr>
          <w:rFonts w:cstheme="minorHAnsi"/>
          <w:b/>
        </w:rPr>
        <w:t xml:space="preserve">Declarations of Interest: </w:t>
      </w:r>
      <w:r w:rsidRPr="004B01E5">
        <w:rPr>
          <w:rFonts w:cstheme="minorHAnsi"/>
          <w:bCs/>
        </w:rPr>
        <w:t>To receive declarations under consideration on this agenda in accordance with the Localism Act 2011 S32 and The Relevant Authorities (Disclosable Pecuniary Interests) Regulations 2012</w:t>
      </w:r>
      <w:r w:rsidRPr="004B01E5">
        <w:rPr>
          <w:rFonts w:cstheme="minorHAnsi"/>
          <w:b/>
        </w:rPr>
        <w:t xml:space="preserve"> </w:t>
      </w:r>
    </w:p>
    <w:p w14:paraId="51EC69F3" w14:textId="77777777" w:rsidR="000669FC" w:rsidRPr="004B01E5" w:rsidRDefault="000669FC" w:rsidP="000669FC">
      <w:pPr>
        <w:pStyle w:val="ListParagraph"/>
        <w:spacing w:after="0" w:line="240" w:lineRule="auto"/>
        <w:ind w:left="357"/>
        <w:jc w:val="both"/>
        <w:rPr>
          <w:rFonts w:cstheme="minorHAnsi"/>
          <w:b/>
        </w:rPr>
      </w:pPr>
    </w:p>
    <w:p w14:paraId="6B116444" w14:textId="2A6B5612" w:rsidR="000669FC" w:rsidRPr="000669FC" w:rsidRDefault="00D047B3" w:rsidP="000669FC">
      <w:pPr>
        <w:pStyle w:val="ListParagraph"/>
        <w:numPr>
          <w:ilvl w:val="1"/>
          <w:numId w:val="26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Cllr </w:t>
      </w:r>
      <w:r w:rsidR="000669FC" w:rsidRPr="000669FC">
        <w:rPr>
          <w:rFonts w:cstheme="minorHAnsi"/>
          <w:bCs/>
        </w:rPr>
        <w:t>A</w:t>
      </w:r>
      <w:r>
        <w:rPr>
          <w:rFonts w:cstheme="minorHAnsi"/>
          <w:bCs/>
        </w:rPr>
        <w:t>ubrey-</w:t>
      </w:r>
      <w:r w:rsidR="000669FC" w:rsidRPr="000669FC">
        <w:rPr>
          <w:rFonts w:cstheme="minorHAnsi"/>
          <w:bCs/>
        </w:rPr>
        <w:t>F</w:t>
      </w:r>
      <w:r>
        <w:rPr>
          <w:rFonts w:cstheme="minorHAnsi"/>
          <w:bCs/>
        </w:rPr>
        <w:t>letcher</w:t>
      </w:r>
      <w:r w:rsidR="000669FC" w:rsidRPr="000669FC">
        <w:rPr>
          <w:rFonts w:cstheme="minorHAnsi"/>
          <w:bCs/>
        </w:rPr>
        <w:t xml:space="preserve"> declared an Interest in</w:t>
      </w:r>
      <w:r w:rsidR="00104361">
        <w:rPr>
          <w:rFonts w:cstheme="minorHAnsi"/>
          <w:bCs/>
        </w:rPr>
        <w:t xml:space="preserve"> </w:t>
      </w:r>
      <w:r w:rsidR="00246C38">
        <w:rPr>
          <w:rFonts w:cstheme="minorHAnsi"/>
          <w:bCs/>
        </w:rPr>
        <w:t>G</w:t>
      </w:r>
      <w:r w:rsidR="00F823F2">
        <w:rPr>
          <w:rFonts w:cstheme="minorHAnsi"/>
          <w:bCs/>
        </w:rPr>
        <w:t>reen Space / Anaerobic Dige</w:t>
      </w:r>
      <w:r w:rsidR="00246C38">
        <w:rPr>
          <w:rFonts w:cstheme="minorHAnsi"/>
          <w:bCs/>
        </w:rPr>
        <w:t>s</w:t>
      </w:r>
      <w:r w:rsidR="00F823F2">
        <w:rPr>
          <w:rFonts w:cstheme="minorHAnsi"/>
          <w:bCs/>
        </w:rPr>
        <w:t>tor</w:t>
      </w:r>
    </w:p>
    <w:p w14:paraId="49E537BB" w14:textId="77777777" w:rsidR="004B01E5" w:rsidRPr="004B01E5" w:rsidRDefault="004B01E5" w:rsidP="004B01E5">
      <w:pPr>
        <w:pStyle w:val="ListParagraph"/>
        <w:ind w:left="360"/>
        <w:jc w:val="both"/>
        <w:rPr>
          <w:rFonts w:cstheme="minorHAnsi"/>
          <w:b/>
        </w:rPr>
      </w:pPr>
    </w:p>
    <w:p w14:paraId="7997CE08" w14:textId="77777777" w:rsidR="004B01E5" w:rsidRPr="004B01E5" w:rsidRDefault="004B01E5" w:rsidP="004B01E5">
      <w:pPr>
        <w:pStyle w:val="ListParagraph"/>
        <w:numPr>
          <w:ilvl w:val="0"/>
          <w:numId w:val="26"/>
        </w:numPr>
        <w:jc w:val="both"/>
        <w:rPr>
          <w:rFonts w:cstheme="minorHAnsi"/>
          <w:b/>
        </w:rPr>
      </w:pPr>
      <w:r w:rsidRPr="004B01E5">
        <w:rPr>
          <w:rFonts w:cstheme="minorHAnsi"/>
          <w:b/>
        </w:rPr>
        <w:t xml:space="preserve">Minutes  </w:t>
      </w:r>
    </w:p>
    <w:p w14:paraId="4FC80596" w14:textId="1CE98EB4" w:rsidR="004B01E5" w:rsidRDefault="004B01E5" w:rsidP="004B01E5">
      <w:pPr>
        <w:pStyle w:val="ListParagraph"/>
        <w:ind w:left="360"/>
        <w:jc w:val="both"/>
        <w:rPr>
          <w:rFonts w:cstheme="minorHAnsi"/>
          <w:bCs/>
        </w:rPr>
      </w:pPr>
      <w:r w:rsidRPr="000669FC">
        <w:rPr>
          <w:rFonts w:cstheme="minorHAnsi"/>
          <w:bCs/>
        </w:rPr>
        <w:t xml:space="preserve">Members are asked to receive the minutes and confirm the recommendations or resolutions therein of the meeting of the Parish Council held on </w:t>
      </w:r>
      <w:r w:rsidR="00C24D50">
        <w:rPr>
          <w:rFonts w:cstheme="minorHAnsi"/>
          <w:bCs/>
        </w:rPr>
        <w:t>Thursday</w:t>
      </w:r>
      <w:r w:rsidRPr="000669FC">
        <w:rPr>
          <w:rFonts w:cstheme="minorHAnsi"/>
          <w:bCs/>
        </w:rPr>
        <w:t xml:space="preserve"> </w:t>
      </w:r>
      <w:r w:rsidR="00C24D50">
        <w:rPr>
          <w:rFonts w:cstheme="minorHAnsi"/>
          <w:bCs/>
        </w:rPr>
        <w:t>1</w:t>
      </w:r>
      <w:r w:rsidR="00C555CA">
        <w:rPr>
          <w:rFonts w:cstheme="minorHAnsi"/>
          <w:bCs/>
        </w:rPr>
        <w:t>8</w:t>
      </w:r>
      <w:r w:rsidRPr="000669FC">
        <w:rPr>
          <w:rFonts w:cstheme="minorHAnsi"/>
          <w:bCs/>
        </w:rPr>
        <w:t xml:space="preserve">th </w:t>
      </w:r>
      <w:r w:rsidR="00C555CA">
        <w:rPr>
          <w:rFonts w:cstheme="minorHAnsi"/>
          <w:bCs/>
        </w:rPr>
        <w:t>Dec</w:t>
      </w:r>
      <w:r w:rsidR="00C24D50">
        <w:rPr>
          <w:rFonts w:cstheme="minorHAnsi"/>
          <w:bCs/>
        </w:rPr>
        <w:t>ember</w:t>
      </w:r>
      <w:r w:rsidRPr="000669FC">
        <w:rPr>
          <w:rFonts w:cstheme="minorHAnsi"/>
          <w:bCs/>
        </w:rPr>
        <w:t xml:space="preserve"> 2025 Copy attached </w:t>
      </w:r>
      <w:bookmarkStart w:id="4" w:name="_Hlk160699603"/>
      <w:r w:rsidRPr="000669FC">
        <w:rPr>
          <w:rFonts w:cstheme="minorHAnsi"/>
          <w:bCs/>
        </w:rPr>
        <w:t>CPC/0</w:t>
      </w:r>
      <w:r w:rsidR="00C555CA">
        <w:rPr>
          <w:rFonts w:cstheme="minorHAnsi"/>
          <w:bCs/>
        </w:rPr>
        <w:t>3</w:t>
      </w:r>
      <w:r w:rsidRPr="000669FC">
        <w:rPr>
          <w:rFonts w:cstheme="minorHAnsi"/>
          <w:bCs/>
        </w:rPr>
        <w:t>/2</w:t>
      </w:r>
      <w:r w:rsidR="00C24D50">
        <w:rPr>
          <w:rFonts w:cstheme="minorHAnsi"/>
          <w:bCs/>
        </w:rPr>
        <w:t>5</w:t>
      </w:r>
      <w:r w:rsidRPr="000669FC">
        <w:rPr>
          <w:rFonts w:cstheme="minorHAnsi"/>
          <w:bCs/>
        </w:rPr>
        <w:t>-2</w:t>
      </w:r>
      <w:bookmarkEnd w:id="4"/>
      <w:r w:rsidR="00C24D50">
        <w:rPr>
          <w:rFonts w:cstheme="minorHAnsi"/>
          <w:bCs/>
        </w:rPr>
        <w:t>6</w:t>
      </w:r>
      <w:r w:rsidRPr="000669FC">
        <w:rPr>
          <w:rFonts w:cstheme="minorHAnsi"/>
          <w:bCs/>
        </w:rPr>
        <w:t>.</w:t>
      </w:r>
    </w:p>
    <w:p w14:paraId="7EB6DB21" w14:textId="77777777" w:rsidR="000669FC" w:rsidRPr="000669FC" w:rsidRDefault="000669FC" w:rsidP="004B01E5">
      <w:pPr>
        <w:pStyle w:val="ListParagraph"/>
        <w:ind w:left="360"/>
        <w:jc w:val="both"/>
        <w:rPr>
          <w:rFonts w:cstheme="minorHAnsi"/>
          <w:bCs/>
        </w:rPr>
      </w:pPr>
    </w:p>
    <w:p w14:paraId="3CD893A9" w14:textId="4D4A1CF5" w:rsidR="000E7AC4" w:rsidRPr="00D047B3" w:rsidRDefault="000669FC" w:rsidP="00A829CF">
      <w:pPr>
        <w:pStyle w:val="ListParagraph"/>
        <w:numPr>
          <w:ilvl w:val="1"/>
          <w:numId w:val="26"/>
        </w:numPr>
        <w:jc w:val="both"/>
        <w:rPr>
          <w:rFonts w:cstheme="minorHAnsi"/>
          <w:b/>
        </w:rPr>
      </w:pPr>
      <w:r w:rsidRPr="00D047B3">
        <w:rPr>
          <w:rFonts w:cstheme="minorHAnsi"/>
          <w:bCs/>
        </w:rPr>
        <w:t>Cllr</w:t>
      </w:r>
      <w:r w:rsidR="00243C8D">
        <w:rPr>
          <w:rFonts w:cstheme="minorHAnsi"/>
          <w:bCs/>
        </w:rPr>
        <w:t xml:space="preserve"> </w:t>
      </w:r>
      <w:r w:rsidR="00F823F2">
        <w:rPr>
          <w:rFonts w:cstheme="minorHAnsi"/>
          <w:bCs/>
        </w:rPr>
        <w:t xml:space="preserve">Wasey </w:t>
      </w:r>
      <w:r w:rsidRPr="00D047B3">
        <w:rPr>
          <w:rFonts w:cstheme="minorHAnsi"/>
          <w:bCs/>
        </w:rPr>
        <w:t xml:space="preserve">proposed the Minutes as a true record of the meeting, seconded by Cllr </w:t>
      </w:r>
      <w:r w:rsidR="00F823F2">
        <w:rPr>
          <w:rFonts w:cstheme="minorHAnsi"/>
          <w:bCs/>
        </w:rPr>
        <w:t>Cro</w:t>
      </w:r>
      <w:r w:rsidR="00246C38">
        <w:rPr>
          <w:rFonts w:cstheme="minorHAnsi"/>
          <w:bCs/>
        </w:rPr>
        <w:t>ft-Baker</w:t>
      </w:r>
      <w:r w:rsidRPr="00D047B3">
        <w:rPr>
          <w:rFonts w:cstheme="minorHAnsi"/>
          <w:bCs/>
        </w:rPr>
        <w:t xml:space="preserve"> and unanimously approved.</w:t>
      </w:r>
      <w:bookmarkEnd w:id="2"/>
      <w:bookmarkEnd w:id="3"/>
    </w:p>
    <w:p w14:paraId="7E8ED4B4" w14:textId="77777777" w:rsidR="00D047B3" w:rsidRPr="00D047B3" w:rsidRDefault="00D047B3" w:rsidP="00D047B3">
      <w:pPr>
        <w:pStyle w:val="ListParagraph"/>
        <w:jc w:val="both"/>
        <w:rPr>
          <w:rFonts w:cstheme="minorHAnsi"/>
          <w:b/>
        </w:rPr>
      </w:pPr>
    </w:p>
    <w:p w14:paraId="26693724" w14:textId="4976676D" w:rsidR="000E7AC4" w:rsidRDefault="000E7AC4" w:rsidP="00126246">
      <w:pPr>
        <w:pStyle w:val="ListParagraph"/>
        <w:numPr>
          <w:ilvl w:val="0"/>
          <w:numId w:val="26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Finance</w:t>
      </w:r>
    </w:p>
    <w:p w14:paraId="28BC1643" w14:textId="2051C7CF" w:rsidR="00825F60" w:rsidRPr="00E85FF1" w:rsidRDefault="000D1D68" w:rsidP="00E85FF1">
      <w:pPr>
        <w:pStyle w:val="ListParagraph"/>
        <w:numPr>
          <w:ilvl w:val="1"/>
          <w:numId w:val="26"/>
        </w:numPr>
        <w:jc w:val="both"/>
        <w:rPr>
          <w:rFonts w:cstheme="minorHAnsi"/>
          <w:b/>
        </w:rPr>
      </w:pPr>
      <w:r w:rsidRPr="00E85FF1">
        <w:rPr>
          <w:rFonts w:cstheme="minorHAnsi"/>
          <w:b/>
        </w:rPr>
        <w:lastRenderedPageBreak/>
        <w:t>Bank Account Balance</w:t>
      </w:r>
      <w:r w:rsidR="00825F60" w:rsidRPr="00E85FF1">
        <w:rPr>
          <w:rFonts w:cstheme="minorHAnsi"/>
          <w:b/>
        </w:rPr>
        <w:t xml:space="preserve">: </w:t>
      </w:r>
      <w:r w:rsidR="00ED73FB">
        <w:rPr>
          <w:rFonts w:cstheme="minorHAnsi"/>
          <w:b/>
        </w:rPr>
        <w:t xml:space="preserve">30 </w:t>
      </w:r>
      <w:r w:rsidR="00C24D50">
        <w:rPr>
          <w:rFonts w:cstheme="minorHAnsi"/>
          <w:b/>
        </w:rPr>
        <w:t>November</w:t>
      </w:r>
      <w:r w:rsidR="00ED73FB">
        <w:rPr>
          <w:rFonts w:cstheme="minorHAnsi"/>
          <w:b/>
        </w:rPr>
        <w:t xml:space="preserve"> 202</w:t>
      </w:r>
      <w:r w:rsidR="000669FC">
        <w:rPr>
          <w:rFonts w:cstheme="minorHAnsi"/>
          <w:b/>
        </w:rPr>
        <w:t>5</w:t>
      </w:r>
    </w:p>
    <w:p w14:paraId="52AEDB0F" w14:textId="77777777" w:rsidR="00825F60" w:rsidRDefault="00825F60" w:rsidP="00825F60">
      <w:pPr>
        <w:pStyle w:val="ListParagraph"/>
        <w:rPr>
          <w:rFonts w:cstheme="minorHAnsi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511"/>
        <w:gridCol w:w="3058"/>
        <w:gridCol w:w="3026"/>
      </w:tblGrid>
      <w:tr w:rsidR="00C24D50" w14:paraId="3508A9FC" w14:textId="289931E1" w:rsidTr="00383191">
        <w:tc>
          <w:tcPr>
            <w:tcW w:w="2511" w:type="dxa"/>
          </w:tcPr>
          <w:p w14:paraId="42A52770" w14:textId="568BA3EF" w:rsidR="00C24D50" w:rsidRPr="000669FC" w:rsidRDefault="00C24D50" w:rsidP="00C24D50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496ABA">
              <w:rPr>
                <w:rFonts w:cstheme="minorHAnsi"/>
                <w:b/>
                <w:bCs/>
              </w:rPr>
              <w:t>Lloyds Treasurer</w:t>
            </w:r>
          </w:p>
        </w:tc>
        <w:tc>
          <w:tcPr>
            <w:tcW w:w="3058" w:type="dxa"/>
          </w:tcPr>
          <w:p w14:paraId="54E6CB0E" w14:textId="3821D91F" w:rsidR="00C24D50" w:rsidRPr="000669FC" w:rsidRDefault="00243C8D" w:rsidP="00C24D50">
            <w:pPr>
              <w:pStyle w:val="ListParagraph"/>
              <w:ind w:left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u w:val="single"/>
              </w:rPr>
              <w:t>£</w:t>
            </w:r>
            <w:r w:rsidRPr="00243C8D">
              <w:rPr>
                <w:rFonts w:cstheme="minorHAnsi"/>
                <w:b/>
                <w:bCs/>
                <w:u w:val="single"/>
              </w:rPr>
              <w:t>3,297.93</w:t>
            </w:r>
          </w:p>
        </w:tc>
        <w:tc>
          <w:tcPr>
            <w:tcW w:w="3026" w:type="dxa"/>
          </w:tcPr>
          <w:p w14:paraId="181B4F25" w14:textId="3B7374C0" w:rsidR="00C24D50" w:rsidRPr="000669FC" w:rsidRDefault="00243C8D" w:rsidP="00243C8D">
            <w:pPr>
              <w:pStyle w:val="ListParagraph"/>
              <w:ind w:left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</w:rPr>
              <w:t xml:space="preserve">28 February </w:t>
            </w:r>
            <w:r w:rsidR="00C24D50" w:rsidRPr="00496ABA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6</w:t>
            </w:r>
          </w:p>
        </w:tc>
      </w:tr>
      <w:tr w:rsidR="00243C8D" w14:paraId="0F17A7BD" w14:textId="6AB80014" w:rsidTr="00383191">
        <w:tc>
          <w:tcPr>
            <w:tcW w:w="2511" w:type="dxa"/>
          </w:tcPr>
          <w:p w14:paraId="286DF07B" w14:textId="3276D9CD" w:rsidR="00243C8D" w:rsidRPr="000669FC" w:rsidRDefault="00243C8D" w:rsidP="00243C8D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496ABA">
              <w:rPr>
                <w:rFonts w:cstheme="minorHAnsi"/>
                <w:b/>
                <w:bCs/>
              </w:rPr>
              <w:t>Chilton Saver</w:t>
            </w:r>
          </w:p>
        </w:tc>
        <w:tc>
          <w:tcPr>
            <w:tcW w:w="3058" w:type="dxa"/>
          </w:tcPr>
          <w:p w14:paraId="1CAF608C" w14:textId="059350F5" w:rsidR="00243C8D" w:rsidRPr="000669FC" w:rsidRDefault="00243C8D" w:rsidP="00243C8D">
            <w:pPr>
              <w:pStyle w:val="ListParagraph"/>
              <w:ind w:left="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u w:val="single"/>
              </w:rPr>
              <w:t>£</w:t>
            </w:r>
            <w:r w:rsidRPr="00243C8D">
              <w:rPr>
                <w:rFonts w:cstheme="minorHAnsi"/>
                <w:b/>
                <w:bCs/>
                <w:u w:val="single"/>
              </w:rPr>
              <w:t>416.35</w:t>
            </w:r>
          </w:p>
        </w:tc>
        <w:tc>
          <w:tcPr>
            <w:tcW w:w="3026" w:type="dxa"/>
          </w:tcPr>
          <w:p w14:paraId="2FE7DD9A" w14:textId="240FDA0D" w:rsidR="00243C8D" w:rsidRPr="000669FC" w:rsidRDefault="00243C8D" w:rsidP="00243C8D">
            <w:pPr>
              <w:pStyle w:val="ListParagraph"/>
              <w:ind w:left="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32C58">
              <w:rPr>
                <w:rFonts w:cstheme="minorHAnsi"/>
                <w:b/>
                <w:bCs/>
              </w:rPr>
              <w:t>28 February 2026</w:t>
            </w:r>
          </w:p>
        </w:tc>
      </w:tr>
      <w:tr w:rsidR="00243C8D" w14:paraId="3FC66805" w14:textId="6D2D2AB8" w:rsidTr="00383191">
        <w:tc>
          <w:tcPr>
            <w:tcW w:w="2511" w:type="dxa"/>
          </w:tcPr>
          <w:p w14:paraId="198ABF13" w14:textId="4F372691" w:rsidR="00243C8D" w:rsidRPr="000669FC" w:rsidRDefault="00243C8D" w:rsidP="00243C8D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496ABA">
              <w:rPr>
                <w:rFonts w:cstheme="minorHAnsi"/>
                <w:b/>
                <w:bCs/>
              </w:rPr>
              <w:t>Green Spaces Account</w:t>
            </w:r>
          </w:p>
        </w:tc>
        <w:tc>
          <w:tcPr>
            <w:tcW w:w="3058" w:type="dxa"/>
          </w:tcPr>
          <w:p w14:paraId="7AD10554" w14:textId="0AAB07AC" w:rsidR="00243C8D" w:rsidRPr="000669FC" w:rsidRDefault="00243C8D" w:rsidP="00243C8D">
            <w:pPr>
              <w:pStyle w:val="ListParagraph"/>
              <w:ind w:left="0"/>
              <w:jc w:val="center"/>
              <w:rPr>
                <w:rFonts w:cstheme="minorHAnsi"/>
                <w:b/>
                <w:sz w:val="21"/>
                <w:szCs w:val="21"/>
                <w:highlight w:val="yellow"/>
              </w:rPr>
            </w:pPr>
            <w:r>
              <w:rPr>
                <w:rFonts w:cstheme="minorHAnsi"/>
                <w:b/>
                <w:bCs/>
                <w:u w:val="single"/>
              </w:rPr>
              <w:t>£</w:t>
            </w:r>
            <w:r w:rsidRPr="00243C8D">
              <w:rPr>
                <w:rFonts w:cstheme="minorHAnsi"/>
                <w:b/>
                <w:bCs/>
                <w:u w:val="single"/>
              </w:rPr>
              <w:t>200.93</w:t>
            </w:r>
          </w:p>
        </w:tc>
        <w:tc>
          <w:tcPr>
            <w:tcW w:w="3026" w:type="dxa"/>
          </w:tcPr>
          <w:p w14:paraId="78CCC382" w14:textId="49320E63" w:rsidR="00243C8D" w:rsidRPr="000669FC" w:rsidRDefault="00243C8D" w:rsidP="00243C8D">
            <w:pPr>
              <w:pStyle w:val="ListParagraph"/>
              <w:ind w:left="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32C58">
              <w:rPr>
                <w:rFonts w:cstheme="minorHAnsi"/>
                <w:b/>
                <w:bCs/>
              </w:rPr>
              <w:t>28 February 2026</w:t>
            </w:r>
          </w:p>
        </w:tc>
      </w:tr>
    </w:tbl>
    <w:p w14:paraId="101350E2" w14:textId="77777777" w:rsidR="000D1D68" w:rsidRDefault="000D1D68" w:rsidP="000D1D68">
      <w:pPr>
        <w:pStyle w:val="ListParagraph"/>
        <w:ind w:left="360"/>
        <w:jc w:val="both"/>
        <w:rPr>
          <w:rFonts w:cstheme="minorHAnsi"/>
          <w:b/>
        </w:rPr>
      </w:pPr>
    </w:p>
    <w:p w14:paraId="501296DD" w14:textId="65214FEF" w:rsidR="000D1D68" w:rsidRPr="00E85FF1" w:rsidRDefault="000D1D68" w:rsidP="00E85FF1">
      <w:pPr>
        <w:pStyle w:val="ListParagraph"/>
        <w:numPr>
          <w:ilvl w:val="0"/>
          <w:numId w:val="42"/>
        </w:numPr>
        <w:jc w:val="both"/>
        <w:rPr>
          <w:rFonts w:cstheme="minorHAnsi"/>
          <w:b/>
        </w:rPr>
      </w:pPr>
      <w:r w:rsidRPr="00E85FF1">
        <w:rPr>
          <w:rFonts w:cstheme="minorHAnsi"/>
          <w:b/>
        </w:rPr>
        <w:t xml:space="preserve">Noting of Income &amp; Expenditure </w:t>
      </w:r>
    </w:p>
    <w:p w14:paraId="74326EEE" w14:textId="77777777" w:rsidR="000D1D68" w:rsidRPr="00825F60" w:rsidRDefault="000D1D68" w:rsidP="000D1D68">
      <w:pPr>
        <w:jc w:val="both"/>
        <w:rPr>
          <w:rFonts w:cstheme="minorHAnsi"/>
          <w:b/>
          <w:bCs/>
          <w:u w:val="single"/>
        </w:rPr>
      </w:pPr>
      <w:r w:rsidRPr="00825F60">
        <w:rPr>
          <w:rFonts w:cstheme="minorHAnsi"/>
          <w:b/>
          <w:bCs/>
          <w:u w:val="single"/>
        </w:rPr>
        <w:t>Income:</w:t>
      </w:r>
    </w:p>
    <w:p w14:paraId="3FB35576" w14:textId="155F9CC0" w:rsidR="00825F60" w:rsidRPr="00532128" w:rsidRDefault="00825F60" w:rsidP="000D1D6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Community: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3827"/>
        <w:gridCol w:w="1366"/>
      </w:tblGrid>
      <w:tr w:rsidR="000D1D68" w14:paraId="7F49AF2D" w14:textId="77777777" w:rsidTr="00C126E0">
        <w:tc>
          <w:tcPr>
            <w:tcW w:w="3463" w:type="dxa"/>
          </w:tcPr>
          <w:p w14:paraId="4DD687B6" w14:textId="77777777" w:rsidR="000D1D68" w:rsidRPr="00B34E56" w:rsidRDefault="000D1D68" w:rsidP="00722003">
            <w:pPr>
              <w:jc w:val="both"/>
              <w:rPr>
                <w:rFonts w:cstheme="minorHAnsi"/>
                <w:b/>
                <w:bCs/>
              </w:rPr>
            </w:pPr>
            <w:r w:rsidRPr="00B34E56">
              <w:rPr>
                <w:rFonts w:cstheme="minorHAnsi"/>
                <w:b/>
                <w:bCs/>
              </w:rPr>
              <w:t>Payee</w:t>
            </w:r>
          </w:p>
        </w:tc>
        <w:tc>
          <w:tcPr>
            <w:tcW w:w="3827" w:type="dxa"/>
          </w:tcPr>
          <w:p w14:paraId="3A2136A5" w14:textId="77777777" w:rsidR="000D1D68" w:rsidRPr="00B34E56" w:rsidRDefault="000D1D68" w:rsidP="00722003">
            <w:pPr>
              <w:jc w:val="both"/>
              <w:rPr>
                <w:rFonts w:cstheme="minorHAnsi"/>
                <w:b/>
                <w:bCs/>
              </w:rPr>
            </w:pPr>
            <w:r w:rsidRPr="00B34E56">
              <w:rPr>
                <w:rFonts w:cstheme="minorHAnsi"/>
                <w:b/>
                <w:bCs/>
              </w:rPr>
              <w:t>Reason</w:t>
            </w:r>
          </w:p>
        </w:tc>
        <w:tc>
          <w:tcPr>
            <w:tcW w:w="1366" w:type="dxa"/>
          </w:tcPr>
          <w:p w14:paraId="273A3681" w14:textId="77777777" w:rsidR="000D1D68" w:rsidRPr="00B34E56" w:rsidRDefault="000D1D68" w:rsidP="00722003">
            <w:pPr>
              <w:jc w:val="both"/>
              <w:rPr>
                <w:rFonts w:cstheme="minorHAnsi"/>
                <w:b/>
                <w:bCs/>
              </w:rPr>
            </w:pPr>
            <w:r w:rsidRPr="00B34E56">
              <w:rPr>
                <w:rFonts w:cstheme="minorHAnsi"/>
                <w:b/>
                <w:bCs/>
              </w:rPr>
              <w:t>Amount</w:t>
            </w:r>
          </w:p>
        </w:tc>
      </w:tr>
      <w:tr w:rsidR="00E85FF1" w14:paraId="59E56244" w14:textId="77777777" w:rsidTr="00C126E0">
        <w:tc>
          <w:tcPr>
            <w:tcW w:w="3463" w:type="dxa"/>
          </w:tcPr>
          <w:p w14:paraId="48D25A04" w14:textId="1DF27B05" w:rsidR="00E85FF1" w:rsidRDefault="00E85FF1" w:rsidP="00E85FF1">
            <w:pPr>
              <w:jc w:val="both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48D43148" w14:textId="08F44472" w:rsidR="00E85FF1" w:rsidRDefault="00E85FF1" w:rsidP="00E85FF1">
            <w:pPr>
              <w:jc w:val="both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F736B3B" w14:textId="1E9D05CD" w:rsidR="00E85FF1" w:rsidRDefault="00E85FF1" w:rsidP="00E85FF1">
            <w:pPr>
              <w:jc w:val="both"/>
              <w:rPr>
                <w:rFonts w:cstheme="minorHAnsi"/>
              </w:rPr>
            </w:pPr>
          </w:p>
        </w:tc>
      </w:tr>
      <w:tr w:rsidR="00E85FF1" w14:paraId="277F26F1" w14:textId="77777777" w:rsidTr="00C126E0">
        <w:tc>
          <w:tcPr>
            <w:tcW w:w="3463" w:type="dxa"/>
          </w:tcPr>
          <w:p w14:paraId="14D75C67" w14:textId="2AF3F6FC" w:rsidR="00E85FF1" w:rsidRDefault="00E85FF1" w:rsidP="00E85FF1">
            <w:pPr>
              <w:jc w:val="both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250090C5" w14:textId="3CA898A0" w:rsidR="00E85FF1" w:rsidRDefault="00E85FF1" w:rsidP="00E85FF1">
            <w:pPr>
              <w:jc w:val="both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1BE95A2" w14:textId="7A662BBB" w:rsidR="00E85FF1" w:rsidRDefault="00E85FF1" w:rsidP="00E85FF1">
            <w:pPr>
              <w:jc w:val="both"/>
              <w:rPr>
                <w:rFonts w:cstheme="minorHAnsi"/>
              </w:rPr>
            </w:pPr>
          </w:p>
        </w:tc>
      </w:tr>
    </w:tbl>
    <w:p w14:paraId="3A3CB238" w14:textId="77777777" w:rsidR="00C126E0" w:rsidRDefault="00C126E0" w:rsidP="00825F60">
      <w:pPr>
        <w:jc w:val="both"/>
        <w:rPr>
          <w:rFonts w:cstheme="minorHAnsi"/>
          <w:b/>
        </w:rPr>
      </w:pPr>
    </w:p>
    <w:p w14:paraId="74C263B3" w14:textId="277869FB" w:rsidR="00602529" w:rsidRDefault="005703CF" w:rsidP="00825F60">
      <w:pPr>
        <w:jc w:val="both"/>
        <w:rPr>
          <w:rFonts w:cstheme="minorHAnsi"/>
          <w:b/>
        </w:rPr>
      </w:pPr>
      <w:r>
        <w:rPr>
          <w:rFonts w:cstheme="minorHAnsi"/>
          <w:b/>
        </w:rPr>
        <w:t>Green Space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3543"/>
        <w:gridCol w:w="3686"/>
        <w:gridCol w:w="1417"/>
      </w:tblGrid>
      <w:tr w:rsidR="00825F60" w14:paraId="4A5B45F4" w14:textId="77777777" w:rsidTr="00D67E01">
        <w:tc>
          <w:tcPr>
            <w:tcW w:w="3543" w:type="dxa"/>
          </w:tcPr>
          <w:p w14:paraId="2F045A08" w14:textId="37B4FE4E" w:rsidR="00825F60" w:rsidRPr="00B34E56" w:rsidRDefault="00602529" w:rsidP="0072200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 xml:space="preserve"> </w:t>
            </w:r>
            <w:r w:rsidR="00825F60" w:rsidRPr="00B34E56">
              <w:rPr>
                <w:rFonts w:cstheme="minorHAnsi"/>
                <w:b/>
                <w:bCs/>
              </w:rPr>
              <w:t>Payee</w:t>
            </w:r>
          </w:p>
        </w:tc>
        <w:tc>
          <w:tcPr>
            <w:tcW w:w="3686" w:type="dxa"/>
          </w:tcPr>
          <w:p w14:paraId="54FEA75E" w14:textId="77777777" w:rsidR="00825F60" w:rsidRPr="00B34E56" w:rsidRDefault="00825F60" w:rsidP="00722003">
            <w:pPr>
              <w:jc w:val="both"/>
              <w:rPr>
                <w:rFonts w:cstheme="minorHAnsi"/>
                <w:b/>
                <w:bCs/>
              </w:rPr>
            </w:pPr>
            <w:r w:rsidRPr="00B34E56">
              <w:rPr>
                <w:rFonts w:cstheme="minorHAnsi"/>
                <w:b/>
                <w:bCs/>
              </w:rPr>
              <w:t>Reason</w:t>
            </w:r>
          </w:p>
        </w:tc>
        <w:tc>
          <w:tcPr>
            <w:tcW w:w="1417" w:type="dxa"/>
          </w:tcPr>
          <w:p w14:paraId="48679F68" w14:textId="77777777" w:rsidR="00825F60" w:rsidRPr="00B34E56" w:rsidRDefault="00825F60" w:rsidP="00722003">
            <w:pPr>
              <w:jc w:val="both"/>
              <w:rPr>
                <w:rFonts w:cstheme="minorHAnsi"/>
                <w:b/>
                <w:bCs/>
              </w:rPr>
            </w:pPr>
            <w:r w:rsidRPr="00B34E56">
              <w:rPr>
                <w:rFonts w:cstheme="minorHAnsi"/>
                <w:b/>
                <w:bCs/>
              </w:rPr>
              <w:t>Amount</w:t>
            </w:r>
          </w:p>
        </w:tc>
      </w:tr>
      <w:tr w:rsidR="006562EA" w14:paraId="66CC5B86" w14:textId="77777777" w:rsidTr="00D67E01">
        <w:tc>
          <w:tcPr>
            <w:tcW w:w="3543" w:type="dxa"/>
          </w:tcPr>
          <w:p w14:paraId="0E8EDEEC" w14:textId="14AC1540" w:rsidR="006562EA" w:rsidRPr="006562EA" w:rsidRDefault="006562EA" w:rsidP="00722003">
            <w:pPr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1A0ABD35" w14:textId="65BCBD03" w:rsidR="006562EA" w:rsidRPr="006562EA" w:rsidRDefault="006562EA" w:rsidP="00722003">
            <w:pPr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90959F2" w14:textId="7F4A7022" w:rsidR="006562EA" w:rsidRPr="00B34E56" w:rsidRDefault="006562EA" w:rsidP="0072200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6562EA" w14:paraId="1BC143B5" w14:textId="77777777" w:rsidTr="00D67E01">
        <w:tc>
          <w:tcPr>
            <w:tcW w:w="3543" w:type="dxa"/>
          </w:tcPr>
          <w:p w14:paraId="3E4D5AC0" w14:textId="536FEE01" w:rsidR="006562EA" w:rsidRPr="006562EA" w:rsidRDefault="006562EA" w:rsidP="00722003">
            <w:pPr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389F40F5" w14:textId="36F4410A" w:rsidR="006562EA" w:rsidRPr="006562EA" w:rsidRDefault="006562EA" w:rsidP="00722003">
            <w:pPr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08BBC3D" w14:textId="28B80714" w:rsidR="006562EA" w:rsidRPr="006562EA" w:rsidRDefault="006562EA" w:rsidP="00722003">
            <w:pPr>
              <w:jc w:val="both"/>
              <w:rPr>
                <w:rFonts w:cstheme="minorHAnsi"/>
              </w:rPr>
            </w:pPr>
          </w:p>
        </w:tc>
      </w:tr>
      <w:tr w:rsidR="006562EA" w14:paraId="23752FBF" w14:textId="77777777" w:rsidTr="00D67E01">
        <w:tc>
          <w:tcPr>
            <w:tcW w:w="3543" w:type="dxa"/>
          </w:tcPr>
          <w:p w14:paraId="78913440" w14:textId="4CF72D0D" w:rsidR="006562EA" w:rsidRPr="006562EA" w:rsidRDefault="006562EA" w:rsidP="00722003">
            <w:pPr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758E8318" w14:textId="15E6A93C" w:rsidR="006562EA" w:rsidRPr="006562EA" w:rsidRDefault="006562EA" w:rsidP="00722003">
            <w:pPr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74815B1" w14:textId="080A803F" w:rsidR="006562EA" w:rsidRPr="006562EA" w:rsidRDefault="006562EA" w:rsidP="00722003">
            <w:pPr>
              <w:jc w:val="both"/>
              <w:rPr>
                <w:rFonts w:cstheme="minorHAnsi"/>
              </w:rPr>
            </w:pPr>
          </w:p>
        </w:tc>
      </w:tr>
    </w:tbl>
    <w:p w14:paraId="133C8716" w14:textId="16E3BB14" w:rsidR="00602529" w:rsidRDefault="00602529" w:rsidP="000D1D68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</w:t>
      </w:r>
    </w:p>
    <w:p w14:paraId="5CAEA21F" w14:textId="6B230DE1" w:rsidR="003846E4" w:rsidRDefault="003846E4" w:rsidP="000D1D68">
      <w:pPr>
        <w:jc w:val="both"/>
        <w:rPr>
          <w:rFonts w:cstheme="minorHAnsi"/>
          <w:b/>
          <w:sz w:val="26"/>
          <w:szCs w:val="26"/>
        </w:rPr>
      </w:pPr>
      <w:r w:rsidRPr="00602529">
        <w:rPr>
          <w:rFonts w:cstheme="minorHAnsi"/>
          <w:b/>
          <w:sz w:val="26"/>
          <w:szCs w:val="26"/>
        </w:rPr>
        <w:t>Chilton Saver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3686"/>
        <w:gridCol w:w="1366"/>
      </w:tblGrid>
      <w:tr w:rsidR="003846E4" w14:paraId="387A9763" w14:textId="77777777" w:rsidTr="003846E4">
        <w:tc>
          <w:tcPr>
            <w:tcW w:w="3543" w:type="dxa"/>
          </w:tcPr>
          <w:p w14:paraId="779A522C" w14:textId="002EE71A" w:rsidR="003846E4" w:rsidRDefault="003846E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Payee</w:t>
            </w:r>
          </w:p>
        </w:tc>
        <w:tc>
          <w:tcPr>
            <w:tcW w:w="3686" w:type="dxa"/>
          </w:tcPr>
          <w:p w14:paraId="764F6B2D" w14:textId="67875D77" w:rsidR="003846E4" w:rsidRDefault="003846E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Reason</w:t>
            </w:r>
          </w:p>
        </w:tc>
        <w:tc>
          <w:tcPr>
            <w:tcW w:w="1366" w:type="dxa"/>
          </w:tcPr>
          <w:p w14:paraId="5FCF8DAA" w14:textId="6DD8BAFC" w:rsidR="003846E4" w:rsidRDefault="003846E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Amount</w:t>
            </w:r>
          </w:p>
        </w:tc>
      </w:tr>
      <w:tr w:rsidR="003846E4" w14:paraId="7D0BCBBD" w14:textId="77777777" w:rsidTr="003846E4">
        <w:tc>
          <w:tcPr>
            <w:tcW w:w="3543" w:type="dxa"/>
          </w:tcPr>
          <w:p w14:paraId="520E88A1" w14:textId="68029C47" w:rsidR="003846E4" w:rsidRDefault="000E7AC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None</w:t>
            </w:r>
          </w:p>
        </w:tc>
        <w:tc>
          <w:tcPr>
            <w:tcW w:w="3686" w:type="dxa"/>
          </w:tcPr>
          <w:p w14:paraId="129C7643" w14:textId="034E53F7" w:rsidR="003846E4" w:rsidRPr="007B0D57" w:rsidRDefault="003846E4" w:rsidP="000D1D68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366" w:type="dxa"/>
          </w:tcPr>
          <w:p w14:paraId="17719FCA" w14:textId="53ABDD1C" w:rsidR="003846E4" w:rsidRPr="007B0D57" w:rsidRDefault="003846E4" w:rsidP="000D1D68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1A48FB23" w14:textId="77777777" w:rsidR="00D67E01" w:rsidRDefault="00D67E01" w:rsidP="000D1D68">
      <w:pPr>
        <w:jc w:val="both"/>
        <w:rPr>
          <w:rFonts w:cstheme="minorHAnsi"/>
          <w:b/>
          <w:u w:val="single"/>
        </w:rPr>
      </w:pPr>
    </w:p>
    <w:p w14:paraId="39096078" w14:textId="70EEF564" w:rsidR="000D1D68" w:rsidRDefault="000D1D68" w:rsidP="000D1D68">
      <w:pPr>
        <w:jc w:val="both"/>
        <w:rPr>
          <w:rFonts w:cstheme="minorHAnsi"/>
          <w:b/>
          <w:u w:val="single"/>
        </w:rPr>
      </w:pPr>
      <w:r w:rsidRPr="00825F60">
        <w:rPr>
          <w:rFonts w:cstheme="minorHAnsi"/>
          <w:b/>
          <w:u w:val="single"/>
        </w:rPr>
        <w:t>Expenditure:</w:t>
      </w:r>
    </w:p>
    <w:p w14:paraId="42F5E880" w14:textId="473002DC" w:rsidR="0005408A" w:rsidRPr="00784D71" w:rsidRDefault="00825F60" w:rsidP="0005408A">
      <w:pPr>
        <w:jc w:val="both"/>
        <w:rPr>
          <w:rFonts w:cstheme="minorHAnsi"/>
          <w:b/>
          <w:sz w:val="24"/>
          <w:szCs w:val="24"/>
          <w:u w:val="single"/>
        </w:rPr>
      </w:pPr>
      <w:r w:rsidRPr="0057577C">
        <w:rPr>
          <w:rFonts w:cstheme="minorHAnsi"/>
          <w:b/>
          <w:sz w:val="24"/>
          <w:szCs w:val="24"/>
        </w:rPr>
        <w:t>Community</w:t>
      </w:r>
      <w:r w:rsidRPr="0057577C">
        <w:rPr>
          <w:rFonts w:cstheme="minorHAnsi"/>
          <w:b/>
          <w:sz w:val="24"/>
          <w:szCs w:val="24"/>
          <w:u w:val="single"/>
        </w:rPr>
        <w:t>:</w:t>
      </w:r>
    </w:p>
    <w:tbl>
      <w:tblPr>
        <w:tblStyle w:val="TableGrid"/>
        <w:tblW w:w="8707" w:type="dxa"/>
        <w:tblInd w:w="360" w:type="dxa"/>
        <w:tblLook w:val="04A0" w:firstRow="1" w:lastRow="0" w:firstColumn="1" w:lastColumn="0" w:noHBand="0" w:noVBand="1"/>
      </w:tblPr>
      <w:tblGrid>
        <w:gridCol w:w="3604"/>
        <w:gridCol w:w="3686"/>
        <w:gridCol w:w="1417"/>
      </w:tblGrid>
      <w:tr w:rsidR="0005408A" w14:paraId="183967EC" w14:textId="77777777" w:rsidTr="005703CF">
        <w:tc>
          <w:tcPr>
            <w:tcW w:w="3604" w:type="dxa"/>
          </w:tcPr>
          <w:p w14:paraId="6EE5458C" w14:textId="77777777" w:rsidR="0005408A" w:rsidRPr="00B34E56" w:rsidRDefault="0005408A" w:rsidP="00DB2DB2">
            <w:pPr>
              <w:jc w:val="both"/>
              <w:rPr>
                <w:rFonts w:cstheme="minorHAnsi"/>
                <w:b/>
                <w:bCs/>
              </w:rPr>
            </w:pPr>
            <w:r w:rsidRPr="00B34E56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686" w:type="dxa"/>
          </w:tcPr>
          <w:p w14:paraId="6CA9FDE6" w14:textId="77777777" w:rsidR="0005408A" w:rsidRPr="00B34E56" w:rsidRDefault="0005408A" w:rsidP="00DB2DB2">
            <w:pPr>
              <w:jc w:val="both"/>
              <w:rPr>
                <w:rFonts w:cstheme="minorHAnsi"/>
                <w:b/>
                <w:bCs/>
              </w:rPr>
            </w:pPr>
            <w:r w:rsidRPr="00B34E56">
              <w:rPr>
                <w:rFonts w:cstheme="minorHAnsi"/>
                <w:b/>
                <w:bCs/>
              </w:rPr>
              <w:t>Reason</w:t>
            </w:r>
          </w:p>
        </w:tc>
        <w:tc>
          <w:tcPr>
            <w:tcW w:w="1417" w:type="dxa"/>
          </w:tcPr>
          <w:p w14:paraId="507E4C13" w14:textId="77777777" w:rsidR="0005408A" w:rsidRPr="00B34E56" w:rsidRDefault="0005408A" w:rsidP="00DB2DB2">
            <w:pPr>
              <w:jc w:val="both"/>
              <w:rPr>
                <w:rFonts w:cstheme="minorHAnsi"/>
                <w:b/>
                <w:bCs/>
              </w:rPr>
            </w:pPr>
            <w:r w:rsidRPr="00B34E56">
              <w:rPr>
                <w:rFonts w:cstheme="minorHAnsi"/>
                <w:b/>
                <w:bCs/>
              </w:rPr>
              <w:t>Amount</w:t>
            </w:r>
          </w:p>
        </w:tc>
      </w:tr>
      <w:tr w:rsidR="00784D71" w:rsidRPr="00ED73FB" w14:paraId="03DA5234" w14:textId="77777777" w:rsidTr="005703CF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3D5" w14:textId="27C14544" w:rsidR="00784D71" w:rsidRPr="00ED73FB" w:rsidRDefault="00784D71" w:rsidP="00784D71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7A8" w14:textId="3C4B1715" w:rsidR="00784D71" w:rsidRPr="00ED73FB" w:rsidRDefault="00784D71" w:rsidP="00784D71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120" w14:textId="126B5FE9" w:rsidR="00784D71" w:rsidRPr="00ED73FB" w:rsidRDefault="00784D71" w:rsidP="00784D71">
            <w:pPr>
              <w:jc w:val="both"/>
              <w:rPr>
                <w:rFonts w:cstheme="minorHAnsi"/>
              </w:rPr>
            </w:pPr>
          </w:p>
        </w:tc>
      </w:tr>
      <w:tr w:rsidR="005703CF" w:rsidRPr="00ED73FB" w14:paraId="15A4EB5D" w14:textId="77777777" w:rsidTr="005703CF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C8FD" w14:textId="3D7F88BA" w:rsidR="005703CF" w:rsidRPr="00ED73FB" w:rsidRDefault="005703CF" w:rsidP="00784D71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5293" w14:textId="0512CE43" w:rsidR="005703CF" w:rsidRPr="00ED73FB" w:rsidRDefault="005703CF" w:rsidP="00784D71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A1E0" w14:textId="435A94FF" w:rsidR="005703CF" w:rsidRPr="00ED73FB" w:rsidRDefault="005703CF" w:rsidP="00784D71">
            <w:pPr>
              <w:jc w:val="both"/>
              <w:rPr>
                <w:rFonts w:cstheme="minorHAnsi"/>
              </w:rPr>
            </w:pPr>
          </w:p>
        </w:tc>
      </w:tr>
      <w:tr w:rsidR="005703CF" w:rsidRPr="00ED73FB" w14:paraId="7AF3D952" w14:textId="77777777" w:rsidTr="005703CF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BD7" w14:textId="6E4B08AC" w:rsidR="005703CF" w:rsidRPr="00ED73FB" w:rsidRDefault="005703CF" w:rsidP="00784D71">
            <w:pPr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9957" w14:textId="6C5AB127" w:rsidR="005703CF" w:rsidRPr="00ED73FB" w:rsidRDefault="005703CF" w:rsidP="00784D71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E53" w14:textId="60AD1DBC" w:rsidR="005703CF" w:rsidRPr="00ED73FB" w:rsidRDefault="005703CF" w:rsidP="00784D71">
            <w:pPr>
              <w:jc w:val="both"/>
              <w:rPr>
                <w:rFonts w:cstheme="minorHAnsi"/>
              </w:rPr>
            </w:pPr>
          </w:p>
        </w:tc>
      </w:tr>
    </w:tbl>
    <w:p w14:paraId="3F81DB78" w14:textId="77777777" w:rsidR="0057577C" w:rsidRDefault="0057577C" w:rsidP="000D1D68">
      <w:pPr>
        <w:jc w:val="both"/>
        <w:rPr>
          <w:rFonts w:cstheme="minorHAnsi"/>
          <w:b/>
        </w:rPr>
      </w:pPr>
    </w:p>
    <w:p w14:paraId="1D36FB8C" w14:textId="0119B477" w:rsidR="00784D71" w:rsidRDefault="00784D71" w:rsidP="000D1D6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Green Spaces Account: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3686"/>
        <w:gridCol w:w="1366"/>
      </w:tblGrid>
      <w:tr w:rsidR="00784D71" w:rsidRPr="002E1451" w14:paraId="49F17488" w14:textId="77777777" w:rsidTr="00784D71">
        <w:tc>
          <w:tcPr>
            <w:tcW w:w="3543" w:type="dxa"/>
          </w:tcPr>
          <w:p w14:paraId="1AC4BEBE" w14:textId="77777777" w:rsidR="00784D71" w:rsidRPr="00784D71" w:rsidRDefault="00784D71" w:rsidP="00784D7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784D71">
              <w:rPr>
                <w:rFonts w:cstheme="minorHAnsi"/>
                <w:b/>
                <w:bCs/>
              </w:rPr>
              <w:t>Payee</w:t>
            </w:r>
          </w:p>
        </w:tc>
        <w:tc>
          <w:tcPr>
            <w:tcW w:w="3686" w:type="dxa"/>
          </w:tcPr>
          <w:p w14:paraId="08D63473" w14:textId="77777777" w:rsidR="00784D71" w:rsidRPr="00784D71" w:rsidRDefault="00784D71" w:rsidP="00784D7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784D71">
              <w:rPr>
                <w:rFonts w:cstheme="minorHAnsi"/>
                <w:b/>
                <w:bCs/>
              </w:rPr>
              <w:t>Reason</w:t>
            </w:r>
          </w:p>
        </w:tc>
        <w:tc>
          <w:tcPr>
            <w:tcW w:w="1366" w:type="dxa"/>
          </w:tcPr>
          <w:p w14:paraId="1CA6E6D0" w14:textId="77777777" w:rsidR="00784D71" w:rsidRPr="00784D71" w:rsidRDefault="00784D71" w:rsidP="00784D7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784D71">
              <w:rPr>
                <w:rFonts w:cstheme="minorHAnsi"/>
                <w:b/>
                <w:bCs/>
              </w:rPr>
              <w:t>Amount</w:t>
            </w:r>
          </w:p>
        </w:tc>
      </w:tr>
      <w:tr w:rsidR="005703CF" w:rsidRPr="002E1451" w14:paraId="5D185E0C" w14:textId="77777777" w:rsidTr="00784D71">
        <w:tc>
          <w:tcPr>
            <w:tcW w:w="3543" w:type="dxa"/>
          </w:tcPr>
          <w:p w14:paraId="454F9D1C" w14:textId="30DD3286" w:rsidR="005703CF" w:rsidRPr="00784D71" w:rsidRDefault="005703CF" w:rsidP="005703C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686" w:type="dxa"/>
          </w:tcPr>
          <w:p w14:paraId="1A4B0401" w14:textId="0ADBE497" w:rsidR="005703CF" w:rsidRPr="005703CF" w:rsidRDefault="005703CF" w:rsidP="005703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AE5631E" w14:textId="7D1ADEA2" w:rsidR="005703CF" w:rsidRPr="005703CF" w:rsidRDefault="005703CF" w:rsidP="005703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703CF" w:rsidRPr="002E1451" w14:paraId="2120D48E" w14:textId="77777777" w:rsidTr="002F3C51">
        <w:tc>
          <w:tcPr>
            <w:tcW w:w="3543" w:type="dxa"/>
          </w:tcPr>
          <w:p w14:paraId="29C29159" w14:textId="0C9B08D7" w:rsidR="005703CF" w:rsidRPr="00784D71" w:rsidRDefault="005703CF" w:rsidP="005703C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686" w:type="dxa"/>
          </w:tcPr>
          <w:p w14:paraId="284ECB44" w14:textId="501339BE" w:rsidR="005703CF" w:rsidRPr="005703CF" w:rsidRDefault="005703CF" w:rsidP="005703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6" w:type="dxa"/>
            <w:vAlign w:val="center"/>
          </w:tcPr>
          <w:p w14:paraId="71D8B190" w14:textId="30E804F7" w:rsidR="005703CF" w:rsidRPr="005703CF" w:rsidRDefault="005703CF" w:rsidP="005703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703CF" w:rsidRPr="002E1451" w14:paraId="4E617AC3" w14:textId="77777777" w:rsidTr="00784D71">
        <w:tc>
          <w:tcPr>
            <w:tcW w:w="3543" w:type="dxa"/>
          </w:tcPr>
          <w:p w14:paraId="4F105D5F" w14:textId="35601D8E" w:rsidR="005703CF" w:rsidRPr="00784D71" w:rsidRDefault="005703CF" w:rsidP="005703C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41DAE8CB" w14:textId="78D242F8" w:rsidR="005703CF" w:rsidRPr="00784D71" w:rsidRDefault="005703CF" w:rsidP="005703C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6218113" w14:textId="32AED947" w:rsidR="005703CF" w:rsidRPr="00784D71" w:rsidRDefault="005703CF" w:rsidP="005703C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4DD244F" w14:textId="77777777" w:rsidR="00784D71" w:rsidRDefault="00784D71" w:rsidP="000D1D68">
      <w:pPr>
        <w:jc w:val="both"/>
        <w:rPr>
          <w:rFonts w:cstheme="minorHAnsi"/>
          <w:b/>
          <w:sz w:val="24"/>
          <w:szCs w:val="24"/>
        </w:rPr>
      </w:pPr>
    </w:p>
    <w:p w14:paraId="05EE7B6B" w14:textId="615CEC2B" w:rsidR="003846E4" w:rsidRPr="0057577C" w:rsidRDefault="003846E4" w:rsidP="000D1D68">
      <w:pPr>
        <w:jc w:val="both"/>
        <w:rPr>
          <w:rFonts w:cstheme="minorHAnsi"/>
          <w:b/>
          <w:sz w:val="24"/>
          <w:szCs w:val="24"/>
        </w:rPr>
      </w:pPr>
      <w:r w:rsidRPr="0057577C">
        <w:rPr>
          <w:rFonts w:cstheme="minorHAnsi"/>
          <w:b/>
          <w:sz w:val="24"/>
          <w:szCs w:val="24"/>
        </w:rPr>
        <w:t>Nicholas Almond: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3686"/>
        <w:gridCol w:w="1366"/>
      </w:tblGrid>
      <w:tr w:rsidR="003846E4" w14:paraId="0DAF9AB6" w14:textId="77777777" w:rsidTr="003846E4">
        <w:tc>
          <w:tcPr>
            <w:tcW w:w="3543" w:type="dxa"/>
          </w:tcPr>
          <w:p w14:paraId="22F74D4B" w14:textId="16E46765" w:rsidR="003846E4" w:rsidRDefault="003846E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3686" w:type="dxa"/>
          </w:tcPr>
          <w:p w14:paraId="045D0B98" w14:textId="39F65986" w:rsidR="003846E4" w:rsidRDefault="003846E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Reason</w:t>
            </w:r>
          </w:p>
        </w:tc>
        <w:tc>
          <w:tcPr>
            <w:tcW w:w="1366" w:type="dxa"/>
          </w:tcPr>
          <w:p w14:paraId="0092756E" w14:textId="01C11C47" w:rsidR="003846E4" w:rsidRDefault="003846E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Amount</w:t>
            </w:r>
          </w:p>
        </w:tc>
      </w:tr>
      <w:tr w:rsidR="003846E4" w14:paraId="5FC4EF57" w14:textId="77777777" w:rsidTr="003846E4">
        <w:tc>
          <w:tcPr>
            <w:tcW w:w="3543" w:type="dxa"/>
          </w:tcPr>
          <w:p w14:paraId="24CEEFDE" w14:textId="140D16C8" w:rsidR="003846E4" w:rsidRDefault="00E85FF1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None</w:t>
            </w:r>
          </w:p>
        </w:tc>
        <w:tc>
          <w:tcPr>
            <w:tcW w:w="3686" w:type="dxa"/>
          </w:tcPr>
          <w:p w14:paraId="31D4DC06" w14:textId="189FA5CB" w:rsidR="003846E4" w:rsidRDefault="003846E4" w:rsidP="000D1D6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66" w:type="dxa"/>
          </w:tcPr>
          <w:p w14:paraId="4E098F22" w14:textId="72649B1D" w:rsidR="003846E4" w:rsidRDefault="003846E4" w:rsidP="000D1D68">
            <w:pPr>
              <w:jc w:val="both"/>
              <w:rPr>
                <w:rFonts w:cstheme="minorHAnsi"/>
                <w:b/>
              </w:rPr>
            </w:pPr>
          </w:p>
        </w:tc>
      </w:tr>
    </w:tbl>
    <w:p w14:paraId="09B87D78" w14:textId="77777777" w:rsidR="003846E4" w:rsidRDefault="003846E4" w:rsidP="000D1D68">
      <w:pPr>
        <w:jc w:val="both"/>
        <w:rPr>
          <w:rFonts w:cstheme="minorHAnsi"/>
          <w:b/>
        </w:rPr>
      </w:pPr>
    </w:p>
    <w:p w14:paraId="1AB537CA" w14:textId="3CC3766C" w:rsidR="003846E4" w:rsidRPr="0057577C" w:rsidRDefault="003846E4" w:rsidP="000D1D68">
      <w:pPr>
        <w:jc w:val="both"/>
        <w:rPr>
          <w:rFonts w:cstheme="minorHAnsi"/>
          <w:b/>
          <w:sz w:val="24"/>
          <w:szCs w:val="24"/>
        </w:rPr>
      </w:pPr>
      <w:r w:rsidRPr="0057577C">
        <w:rPr>
          <w:rFonts w:cstheme="minorHAnsi"/>
          <w:b/>
          <w:sz w:val="24"/>
          <w:szCs w:val="24"/>
        </w:rPr>
        <w:t>Chilton Saver: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3686"/>
        <w:gridCol w:w="1366"/>
      </w:tblGrid>
      <w:tr w:rsidR="003846E4" w14:paraId="5940EC9B" w14:textId="77777777" w:rsidTr="003846E4">
        <w:tc>
          <w:tcPr>
            <w:tcW w:w="3543" w:type="dxa"/>
          </w:tcPr>
          <w:p w14:paraId="4CF6C528" w14:textId="358F5DAB" w:rsidR="003846E4" w:rsidRDefault="003846E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3686" w:type="dxa"/>
          </w:tcPr>
          <w:p w14:paraId="31F66F71" w14:textId="1F8D9F75" w:rsidR="003846E4" w:rsidRDefault="003846E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Reason</w:t>
            </w:r>
          </w:p>
        </w:tc>
        <w:tc>
          <w:tcPr>
            <w:tcW w:w="1366" w:type="dxa"/>
          </w:tcPr>
          <w:p w14:paraId="561E08B5" w14:textId="24DA9D2D" w:rsidR="003846E4" w:rsidRDefault="003846E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Amount</w:t>
            </w:r>
          </w:p>
        </w:tc>
      </w:tr>
      <w:tr w:rsidR="003846E4" w14:paraId="266C4F1C" w14:textId="77777777" w:rsidTr="003846E4">
        <w:tc>
          <w:tcPr>
            <w:tcW w:w="3543" w:type="dxa"/>
          </w:tcPr>
          <w:p w14:paraId="2AC1E2E2" w14:textId="35B093C5" w:rsidR="003846E4" w:rsidRDefault="000E7AC4" w:rsidP="000D1D6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None</w:t>
            </w:r>
          </w:p>
        </w:tc>
        <w:tc>
          <w:tcPr>
            <w:tcW w:w="3686" w:type="dxa"/>
          </w:tcPr>
          <w:p w14:paraId="6B29B325" w14:textId="77777777" w:rsidR="003846E4" w:rsidRDefault="003846E4" w:rsidP="000D1D6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66" w:type="dxa"/>
          </w:tcPr>
          <w:p w14:paraId="39CA7160" w14:textId="77777777" w:rsidR="003846E4" w:rsidRDefault="003846E4" w:rsidP="000D1D68">
            <w:pPr>
              <w:jc w:val="both"/>
              <w:rPr>
                <w:rFonts w:cstheme="minorHAnsi"/>
                <w:b/>
              </w:rPr>
            </w:pPr>
          </w:p>
        </w:tc>
      </w:tr>
    </w:tbl>
    <w:p w14:paraId="514E1829" w14:textId="77777777" w:rsidR="003846E4" w:rsidRDefault="003846E4" w:rsidP="000D1D68">
      <w:pPr>
        <w:jc w:val="both"/>
        <w:rPr>
          <w:rFonts w:cstheme="minorHAnsi"/>
          <w:b/>
        </w:rPr>
      </w:pPr>
    </w:p>
    <w:p w14:paraId="6D646D84" w14:textId="48E03283" w:rsidR="00126246" w:rsidRDefault="00E85FF1" w:rsidP="00E85FF1">
      <w:pPr>
        <w:pStyle w:val="ListParagraph"/>
        <w:numPr>
          <w:ilvl w:val="0"/>
          <w:numId w:val="26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Buckinghamshire Council </w:t>
      </w:r>
    </w:p>
    <w:p w14:paraId="51B29745" w14:textId="07CC0BB2" w:rsidR="00BD2E89" w:rsidRPr="00F823F2" w:rsidRDefault="00F823F2" w:rsidP="00243C8D">
      <w:pPr>
        <w:pStyle w:val="ListParagraph"/>
        <w:numPr>
          <w:ilvl w:val="0"/>
          <w:numId w:val="42"/>
        </w:numPr>
        <w:jc w:val="both"/>
        <w:rPr>
          <w:rFonts w:cstheme="minorHAnsi"/>
          <w:b/>
        </w:rPr>
      </w:pPr>
      <w:r w:rsidRPr="003859D0">
        <w:rPr>
          <w:rFonts w:cstheme="minorHAnsi"/>
          <w:b/>
          <w:u w:val="single"/>
        </w:rPr>
        <w:t>B</w:t>
      </w:r>
      <w:r w:rsidR="00246C38" w:rsidRPr="003859D0">
        <w:rPr>
          <w:rFonts w:cstheme="minorHAnsi"/>
          <w:b/>
          <w:u w:val="single"/>
        </w:rPr>
        <w:t xml:space="preserve">ucks </w:t>
      </w:r>
      <w:r w:rsidRPr="003859D0">
        <w:rPr>
          <w:rFonts w:cstheme="minorHAnsi"/>
          <w:b/>
          <w:u w:val="single"/>
        </w:rPr>
        <w:t>L</w:t>
      </w:r>
      <w:r w:rsidR="00246C38" w:rsidRPr="003859D0">
        <w:rPr>
          <w:rFonts w:cstheme="minorHAnsi"/>
          <w:b/>
          <w:u w:val="single"/>
        </w:rPr>
        <w:t xml:space="preserve">ocal </w:t>
      </w:r>
      <w:r w:rsidRPr="003859D0">
        <w:rPr>
          <w:rFonts w:cstheme="minorHAnsi"/>
          <w:b/>
          <w:u w:val="single"/>
        </w:rPr>
        <w:t>P</w:t>
      </w:r>
      <w:r w:rsidR="00246C38" w:rsidRPr="003859D0">
        <w:rPr>
          <w:rFonts w:cstheme="minorHAnsi"/>
          <w:b/>
          <w:u w:val="single"/>
        </w:rPr>
        <w:t>lan</w:t>
      </w:r>
      <w:r>
        <w:rPr>
          <w:rFonts w:cstheme="minorHAnsi"/>
          <w:bCs/>
        </w:rPr>
        <w:t xml:space="preserve"> – </w:t>
      </w:r>
      <w:r w:rsidR="00E83DF2">
        <w:rPr>
          <w:rFonts w:cstheme="minorHAnsi"/>
          <w:bCs/>
        </w:rPr>
        <w:t xml:space="preserve">It has been announced in the draft </w:t>
      </w:r>
      <w:r w:rsidR="00EE5468">
        <w:rPr>
          <w:rFonts w:cstheme="minorHAnsi"/>
          <w:bCs/>
        </w:rPr>
        <w:t xml:space="preserve">Bucks Local Plan </w:t>
      </w:r>
      <w:r w:rsidR="00E83DF2">
        <w:rPr>
          <w:rFonts w:cstheme="minorHAnsi"/>
          <w:bCs/>
        </w:rPr>
        <w:t xml:space="preserve">that Chilton has </w:t>
      </w:r>
      <w:proofErr w:type="spellStart"/>
      <w:r w:rsidR="00E83DF2">
        <w:rPr>
          <w:rFonts w:cstheme="minorHAnsi"/>
          <w:bCs/>
        </w:rPr>
        <w:t>ben</w:t>
      </w:r>
      <w:proofErr w:type="spellEnd"/>
      <w:r w:rsidR="00E83DF2">
        <w:rPr>
          <w:rFonts w:cstheme="minorHAnsi"/>
          <w:bCs/>
        </w:rPr>
        <w:t xml:space="preserve"> identified as an area for no growth</w:t>
      </w:r>
      <w:r>
        <w:rPr>
          <w:rFonts w:cstheme="minorHAnsi"/>
          <w:bCs/>
        </w:rPr>
        <w:t>.</w:t>
      </w:r>
      <w:r w:rsidR="00E83DF2">
        <w:rPr>
          <w:rFonts w:cstheme="minorHAnsi"/>
          <w:bCs/>
        </w:rPr>
        <w:t xml:space="preserve"> However significant developments have been identified for Long </w:t>
      </w:r>
      <w:proofErr w:type="spellStart"/>
      <w:r w:rsidR="00E83DF2">
        <w:rPr>
          <w:rFonts w:cstheme="minorHAnsi"/>
          <w:bCs/>
        </w:rPr>
        <w:t>Crendon</w:t>
      </w:r>
      <w:proofErr w:type="spellEnd"/>
      <w:r w:rsidR="00E83DF2">
        <w:rPr>
          <w:rFonts w:cstheme="minorHAnsi"/>
          <w:bCs/>
        </w:rPr>
        <w:t xml:space="preserve"> with 500 additional houses and 5000 for Haddenham.</w:t>
      </w:r>
    </w:p>
    <w:p w14:paraId="11153C9E" w14:textId="57EC4DBC" w:rsidR="00F823F2" w:rsidRPr="00F823F2" w:rsidRDefault="00F823F2" w:rsidP="00243C8D">
      <w:pPr>
        <w:pStyle w:val="ListParagraph"/>
        <w:numPr>
          <w:ilvl w:val="0"/>
          <w:numId w:val="42"/>
        </w:numPr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Long </w:t>
      </w:r>
      <w:proofErr w:type="spellStart"/>
      <w:r w:rsidR="00E83DF2">
        <w:rPr>
          <w:rFonts w:cstheme="minorHAnsi"/>
          <w:bCs/>
        </w:rPr>
        <w:t>C</w:t>
      </w:r>
      <w:r>
        <w:rPr>
          <w:rFonts w:cstheme="minorHAnsi"/>
          <w:bCs/>
        </w:rPr>
        <w:t>re</w:t>
      </w:r>
      <w:r w:rsidR="00E83DF2">
        <w:rPr>
          <w:rFonts w:cstheme="minorHAnsi"/>
          <w:bCs/>
        </w:rPr>
        <w:t>n</w:t>
      </w:r>
      <w:r>
        <w:rPr>
          <w:rFonts w:cstheme="minorHAnsi"/>
          <w:bCs/>
        </w:rPr>
        <w:t>don</w:t>
      </w:r>
      <w:proofErr w:type="spellEnd"/>
      <w:r>
        <w:rPr>
          <w:rFonts w:cstheme="minorHAnsi"/>
          <w:bCs/>
        </w:rPr>
        <w:t xml:space="preserve"> </w:t>
      </w:r>
      <w:r w:rsidR="00E83DF2">
        <w:rPr>
          <w:rFonts w:cstheme="minorHAnsi"/>
          <w:bCs/>
        </w:rPr>
        <w:t xml:space="preserve">Parish Council has </w:t>
      </w:r>
      <w:r>
        <w:rPr>
          <w:rFonts w:cstheme="minorHAnsi"/>
          <w:bCs/>
        </w:rPr>
        <w:t>published</w:t>
      </w:r>
      <w:r w:rsidR="00E83DF2">
        <w:rPr>
          <w:rFonts w:cstheme="minorHAnsi"/>
          <w:bCs/>
        </w:rPr>
        <w:t xml:space="preserve"> its</w:t>
      </w:r>
      <w:r>
        <w:rPr>
          <w:rFonts w:cstheme="minorHAnsi"/>
          <w:bCs/>
        </w:rPr>
        <w:t xml:space="preserve"> response to the plan</w:t>
      </w:r>
      <w:r w:rsidR="00E83DF2">
        <w:rPr>
          <w:rFonts w:cstheme="minorHAnsi"/>
          <w:bCs/>
        </w:rPr>
        <w:t xml:space="preserve">, which includes </w:t>
      </w:r>
      <w:r>
        <w:rPr>
          <w:rFonts w:cstheme="minorHAnsi"/>
          <w:bCs/>
        </w:rPr>
        <w:t xml:space="preserve">points </w:t>
      </w:r>
      <w:r w:rsidR="00E83DF2">
        <w:rPr>
          <w:rFonts w:cstheme="minorHAnsi"/>
          <w:bCs/>
        </w:rPr>
        <w:t xml:space="preserve">which are </w:t>
      </w:r>
      <w:r>
        <w:rPr>
          <w:rFonts w:cstheme="minorHAnsi"/>
          <w:bCs/>
        </w:rPr>
        <w:t xml:space="preserve">relevant to </w:t>
      </w:r>
      <w:r w:rsidR="00E83DF2">
        <w:rPr>
          <w:rFonts w:cstheme="minorHAnsi"/>
          <w:bCs/>
        </w:rPr>
        <w:t>C</w:t>
      </w:r>
      <w:r>
        <w:rPr>
          <w:rFonts w:cstheme="minorHAnsi"/>
          <w:bCs/>
        </w:rPr>
        <w:t xml:space="preserve">hilton, </w:t>
      </w:r>
      <w:r w:rsidR="00E83DF2">
        <w:rPr>
          <w:rFonts w:cstheme="minorHAnsi"/>
          <w:bCs/>
        </w:rPr>
        <w:t xml:space="preserve">including the </w:t>
      </w:r>
      <w:r>
        <w:rPr>
          <w:rFonts w:cstheme="minorHAnsi"/>
          <w:bCs/>
        </w:rPr>
        <w:t>impact o</w:t>
      </w:r>
      <w:r w:rsidR="00E83DF2">
        <w:rPr>
          <w:rFonts w:cstheme="minorHAnsi"/>
          <w:bCs/>
        </w:rPr>
        <w:t>n</w:t>
      </w:r>
      <w:r>
        <w:rPr>
          <w:rFonts w:cstheme="minorHAnsi"/>
          <w:bCs/>
        </w:rPr>
        <w:t xml:space="preserve"> school plac</w:t>
      </w:r>
      <w:r w:rsidR="00E83DF2">
        <w:rPr>
          <w:rFonts w:cstheme="minorHAnsi"/>
          <w:bCs/>
        </w:rPr>
        <w:t>ements</w:t>
      </w:r>
      <w:r>
        <w:rPr>
          <w:rFonts w:cstheme="minorHAnsi"/>
          <w:bCs/>
        </w:rPr>
        <w:t xml:space="preserve"> and other infrastructure.</w:t>
      </w:r>
    </w:p>
    <w:p w14:paraId="6FED807F" w14:textId="038F76BF" w:rsidR="00F823F2" w:rsidRDefault="007921E7" w:rsidP="00243C8D">
      <w:pPr>
        <w:pStyle w:val="ListParagraph"/>
        <w:numPr>
          <w:ilvl w:val="0"/>
          <w:numId w:val="42"/>
        </w:numPr>
        <w:jc w:val="both"/>
        <w:rPr>
          <w:rFonts w:cstheme="minorHAnsi"/>
          <w:b/>
        </w:rPr>
      </w:pPr>
      <w:r>
        <w:rPr>
          <w:rFonts w:cstheme="minorHAnsi"/>
          <w:bCs/>
        </w:rPr>
        <w:t>It was agreed to s</w:t>
      </w:r>
      <w:r w:rsidR="00F823F2">
        <w:rPr>
          <w:rFonts w:cstheme="minorHAnsi"/>
          <w:bCs/>
        </w:rPr>
        <w:t>hare</w:t>
      </w:r>
      <w:r>
        <w:rPr>
          <w:rFonts w:cstheme="minorHAnsi"/>
          <w:bCs/>
        </w:rPr>
        <w:t xml:space="preserve"> Long </w:t>
      </w:r>
      <w:proofErr w:type="spellStart"/>
      <w:r>
        <w:rPr>
          <w:rFonts w:cstheme="minorHAnsi"/>
          <w:bCs/>
        </w:rPr>
        <w:t>Crendon’s</w:t>
      </w:r>
      <w:proofErr w:type="spellEnd"/>
      <w:r>
        <w:rPr>
          <w:rFonts w:cstheme="minorHAnsi"/>
          <w:bCs/>
        </w:rPr>
        <w:t xml:space="preserve"> response</w:t>
      </w:r>
      <w:r w:rsidR="00F823F2">
        <w:rPr>
          <w:rFonts w:cstheme="minorHAnsi"/>
          <w:bCs/>
        </w:rPr>
        <w:t xml:space="preserve"> with the Parish</w:t>
      </w:r>
      <w:r>
        <w:rPr>
          <w:rFonts w:cstheme="minorHAnsi"/>
          <w:bCs/>
        </w:rPr>
        <w:t xml:space="preserve"> via the WhatsApp Group</w:t>
      </w:r>
      <w:r w:rsidR="00F823F2">
        <w:rPr>
          <w:rFonts w:cstheme="minorHAnsi"/>
          <w:bCs/>
        </w:rPr>
        <w:t>.</w:t>
      </w:r>
    </w:p>
    <w:p w14:paraId="66D652FD" w14:textId="7501EC68" w:rsidR="00FE4565" w:rsidRDefault="00E85FF1" w:rsidP="00FE4565">
      <w:pPr>
        <w:pStyle w:val="ListParagraph"/>
        <w:numPr>
          <w:ilvl w:val="0"/>
          <w:numId w:val="26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Parish Council Business</w:t>
      </w:r>
    </w:p>
    <w:p w14:paraId="5F3F9865" w14:textId="77777777" w:rsidR="00415EE6" w:rsidRDefault="00415EE6" w:rsidP="00415EE6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496ABA">
        <w:rPr>
          <w:rFonts w:eastAsia="Times New Roman" w:cstheme="minorHAnsi"/>
          <w:b/>
          <w:bCs/>
          <w:color w:val="000000"/>
          <w:lang w:eastAsia="en-GB"/>
        </w:rPr>
        <w:t xml:space="preserve">Bank account switch to Lloyds from Barclays </w:t>
      </w:r>
    </w:p>
    <w:p w14:paraId="52DA41D2" w14:textId="143D269C" w:rsidR="00F823F2" w:rsidRPr="007921E7" w:rsidRDefault="007921E7" w:rsidP="007921E7">
      <w:pPr>
        <w:pStyle w:val="ListParagraph"/>
        <w:numPr>
          <w:ilvl w:val="1"/>
          <w:numId w:val="53"/>
        </w:numPr>
        <w:shd w:val="clear" w:color="auto" w:fill="FFFFFF"/>
        <w:spacing w:after="0" w:line="240" w:lineRule="auto"/>
        <w:ind w:left="1491" w:hanging="357"/>
        <w:rPr>
          <w:rFonts w:eastAsia="Times New Roman" w:cstheme="minorHAnsi"/>
          <w:color w:val="000000"/>
          <w:lang w:eastAsia="en-GB"/>
        </w:rPr>
      </w:pPr>
      <w:r w:rsidRPr="007921E7">
        <w:rPr>
          <w:rFonts w:eastAsia="Times New Roman" w:cstheme="minorHAnsi"/>
          <w:color w:val="000000"/>
          <w:lang w:eastAsia="en-GB"/>
        </w:rPr>
        <w:t>The Clerk confirmed the switch of the Parish Council accounts from Barclays to Lloyds had been completed.</w:t>
      </w:r>
    </w:p>
    <w:p w14:paraId="25C6514E" w14:textId="77777777" w:rsidR="00415EE6" w:rsidRPr="00C50C50" w:rsidRDefault="00415EE6" w:rsidP="00415EE6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C50C50">
        <w:rPr>
          <w:rFonts w:eastAsia="Times New Roman" w:cstheme="minorHAnsi"/>
          <w:b/>
          <w:bCs/>
          <w:color w:val="000000"/>
          <w:lang w:eastAsia="en-GB"/>
        </w:rPr>
        <w:t>Chilton View (Playground) update</w:t>
      </w:r>
    </w:p>
    <w:p w14:paraId="4429E56B" w14:textId="0698252E" w:rsidR="00415EE6" w:rsidRDefault="00415EE6" w:rsidP="00415EE6">
      <w:pPr>
        <w:pStyle w:val="ListParagraph"/>
        <w:numPr>
          <w:ilvl w:val="1"/>
          <w:numId w:val="53"/>
        </w:numPr>
        <w:shd w:val="clear" w:color="auto" w:fill="FFFFFF"/>
        <w:spacing w:after="0" w:line="240" w:lineRule="auto"/>
        <w:ind w:left="1491" w:hanging="357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>Crossing and Tree/Hedge Planting</w:t>
      </w:r>
      <w:r w:rsidR="00F823F2">
        <w:rPr>
          <w:rFonts w:eastAsia="Times New Roman" w:cstheme="minorHAnsi"/>
          <w:color w:val="000000"/>
          <w:lang w:eastAsia="en-GB"/>
        </w:rPr>
        <w:t xml:space="preserve"> – </w:t>
      </w:r>
      <w:r w:rsidR="007921E7">
        <w:rPr>
          <w:rFonts w:eastAsia="Times New Roman" w:cstheme="minorHAnsi"/>
          <w:color w:val="000000"/>
          <w:lang w:eastAsia="en-GB"/>
        </w:rPr>
        <w:t xml:space="preserve">Cllr Pinel confirmed that </w:t>
      </w:r>
      <w:r w:rsidR="00F823F2">
        <w:rPr>
          <w:rFonts w:eastAsia="Times New Roman" w:cstheme="minorHAnsi"/>
          <w:color w:val="000000"/>
          <w:lang w:eastAsia="en-GB"/>
        </w:rPr>
        <w:t>2</w:t>
      </w:r>
      <w:r w:rsidR="007921E7">
        <w:rPr>
          <w:rFonts w:eastAsia="Times New Roman" w:cstheme="minorHAnsi"/>
          <w:color w:val="000000"/>
          <w:lang w:eastAsia="en-GB"/>
        </w:rPr>
        <w:t xml:space="preserve"> trees have been</w:t>
      </w:r>
      <w:r w:rsidR="00F823F2">
        <w:rPr>
          <w:rFonts w:eastAsia="Times New Roman" w:cstheme="minorHAnsi"/>
          <w:color w:val="000000"/>
          <w:lang w:eastAsia="en-GB"/>
        </w:rPr>
        <w:t xml:space="preserve"> planted,</w:t>
      </w:r>
      <w:r w:rsidR="007921E7">
        <w:rPr>
          <w:rFonts w:eastAsia="Times New Roman" w:cstheme="minorHAnsi"/>
          <w:color w:val="000000"/>
          <w:lang w:eastAsia="en-GB"/>
        </w:rPr>
        <w:t xml:space="preserve"> as part of the permission from Bucks Council</w:t>
      </w:r>
      <w:r w:rsidR="00F823F2">
        <w:rPr>
          <w:rFonts w:eastAsia="Times New Roman" w:cstheme="minorHAnsi"/>
          <w:color w:val="000000"/>
          <w:lang w:eastAsia="en-GB"/>
        </w:rPr>
        <w:t xml:space="preserve"> </w:t>
      </w:r>
      <w:r w:rsidR="007921E7">
        <w:rPr>
          <w:rFonts w:eastAsia="Times New Roman" w:cstheme="minorHAnsi"/>
          <w:color w:val="000000"/>
          <w:lang w:eastAsia="en-GB"/>
        </w:rPr>
        <w:t>to install</w:t>
      </w:r>
      <w:r w:rsidR="00F823F2">
        <w:rPr>
          <w:rFonts w:eastAsia="Times New Roman" w:cstheme="minorHAnsi"/>
          <w:color w:val="000000"/>
          <w:lang w:eastAsia="en-GB"/>
        </w:rPr>
        <w:t xml:space="preserve"> the graded access</w:t>
      </w:r>
      <w:r w:rsidR="007921E7">
        <w:rPr>
          <w:rFonts w:eastAsia="Times New Roman" w:cstheme="minorHAnsi"/>
          <w:color w:val="000000"/>
          <w:lang w:eastAsia="en-GB"/>
        </w:rPr>
        <w:t xml:space="preserve"> to offset the amount of tarmac laid</w:t>
      </w:r>
      <w:r w:rsidR="00F823F2">
        <w:rPr>
          <w:rFonts w:eastAsia="Times New Roman" w:cstheme="minorHAnsi"/>
          <w:color w:val="000000"/>
          <w:lang w:eastAsia="en-GB"/>
        </w:rPr>
        <w:t>.</w:t>
      </w:r>
      <w:r w:rsidR="007921E7">
        <w:rPr>
          <w:rFonts w:eastAsia="Times New Roman" w:cstheme="minorHAnsi"/>
          <w:color w:val="000000"/>
          <w:lang w:eastAsia="en-GB"/>
        </w:rPr>
        <w:t xml:space="preserve"> The Parish Council expressed its thanks to Ali</w:t>
      </w:r>
      <w:r w:rsidR="00F823F2">
        <w:rPr>
          <w:rFonts w:eastAsia="Times New Roman" w:cstheme="minorHAnsi"/>
          <w:color w:val="000000"/>
          <w:lang w:eastAsia="en-GB"/>
        </w:rPr>
        <w:t xml:space="preserve"> </w:t>
      </w:r>
      <w:r w:rsidR="007921E7">
        <w:rPr>
          <w:rFonts w:eastAsia="Times New Roman" w:cstheme="minorHAnsi"/>
          <w:color w:val="000000"/>
          <w:lang w:eastAsia="en-GB"/>
        </w:rPr>
        <w:t>for the work carried out</w:t>
      </w:r>
      <w:r w:rsidR="00F823F2">
        <w:rPr>
          <w:rFonts w:eastAsia="Times New Roman" w:cstheme="minorHAnsi"/>
          <w:color w:val="000000"/>
          <w:lang w:eastAsia="en-GB"/>
        </w:rPr>
        <w:t>.</w:t>
      </w:r>
    </w:p>
    <w:p w14:paraId="26EA1E1B" w14:textId="2E19F942" w:rsidR="00F823F2" w:rsidRDefault="001D6A18" w:rsidP="00415EE6">
      <w:pPr>
        <w:pStyle w:val="ListParagraph"/>
        <w:numPr>
          <w:ilvl w:val="1"/>
          <w:numId w:val="53"/>
        </w:numPr>
        <w:shd w:val="clear" w:color="auto" w:fill="FFFFFF"/>
        <w:spacing w:after="0" w:line="240" w:lineRule="auto"/>
        <w:ind w:left="1491" w:hanging="357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>Trees</w:t>
      </w:r>
      <w:r>
        <w:rPr>
          <w:rFonts w:eastAsia="Times New Roman" w:cstheme="minorHAnsi"/>
          <w:color w:val="000000"/>
          <w:lang w:eastAsia="en-GB"/>
        </w:rPr>
        <w:t xml:space="preserve"> - </w:t>
      </w:r>
      <w:r w:rsidR="007921E7">
        <w:rPr>
          <w:rFonts w:eastAsia="Times New Roman" w:cstheme="minorHAnsi"/>
          <w:color w:val="000000"/>
          <w:lang w:eastAsia="en-GB"/>
        </w:rPr>
        <w:t>The Green Space was s</w:t>
      </w:r>
      <w:r w:rsidR="00F823F2">
        <w:rPr>
          <w:rFonts w:eastAsia="Times New Roman" w:cstheme="minorHAnsi"/>
          <w:color w:val="000000"/>
          <w:lang w:eastAsia="en-GB"/>
        </w:rPr>
        <w:t>uccessful</w:t>
      </w:r>
      <w:r w:rsidR="007921E7">
        <w:rPr>
          <w:rFonts w:eastAsia="Times New Roman" w:cstheme="minorHAnsi"/>
          <w:color w:val="000000"/>
          <w:lang w:eastAsia="en-GB"/>
        </w:rPr>
        <w:t xml:space="preserve"> in its</w:t>
      </w:r>
      <w:r w:rsidR="00F823F2">
        <w:rPr>
          <w:rFonts w:eastAsia="Times New Roman" w:cstheme="minorHAnsi"/>
          <w:color w:val="000000"/>
          <w:lang w:eastAsia="en-GB"/>
        </w:rPr>
        <w:t xml:space="preserve"> application f</w:t>
      </w:r>
      <w:r w:rsidR="007921E7">
        <w:rPr>
          <w:rFonts w:eastAsia="Times New Roman" w:cstheme="minorHAnsi"/>
          <w:color w:val="000000"/>
          <w:lang w:eastAsia="en-GB"/>
        </w:rPr>
        <w:t>or</w:t>
      </w:r>
      <w:r w:rsidR="00F823F2">
        <w:rPr>
          <w:rFonts w:eastAsia="Times New Roman" w:cstheme="minorHAnsi"/>
          <w:color w:val="000000"/>
          <w:lang w:eastAsia="en-GB"/>
        </w:rPr>
        <w:t xml:space="preserve"> whips from</w:t>
      </w:r>
      <w:r w:rsidR="007921E7">
        <w:rPr>
          <w:rFonts w:eastAsia="Times New Roman" w:cstheme="minorHAnsi"/>
          <w:color w:val="000000"/>
          <w:lang w:eastAsia="en-GB"/>
        </w:rPr>
        <w:t xml:space="preserve"> the W</w:t>
      </w:r>
      <w:r w:rsidR="00F823F2">
        <w:rPr>
          <w:rFonts w:eastAsia="Times New Roman" w:cstheme="minorHAnsi"/>
          <w:color w:val="000000"/>
          <w:lang w:eastAsia="en-GB"/>
        </w:rPr>
        <w:t xml:space="preserve">oodland </w:t>
      </w:r>
      <w:r w:rsidR="007921E7">
        <w:rPr>
          <w:rFonts w:eastAsia="Times New Roman" w:cstheme="minorHAnsi"/>
          <w:color w:val="000000"/>
          <w:lang w:eastAsia="en-GB"/>
        </w:rPr>
        <w:t>Tr</w:t>
      </w:r>
      <w:r w:rsidR="00F823F2">
        <w:rPr>
          <w:rFonts w:eastAsia="Times New Roman" w:cstheme="minorHAnsi"/>
          <w:color w:val="000000"/>
          <w:lang w:eastAsia="en-GB"/>
        </w:rPr>
        <w:t>ust</w:t>
      </w:r>
      <w:r w:rsidR="007921E7">
        <w:rPr>
          <w:rFonts w:eastAsia="Times New Roman" w:cstheme="minorHAnsi"/>
          <w:color w:val="000000"/>
          <w:lang w:eastAsia="en-GB"/>
        </w:rPr>
        <w:t xml:space="preserve"> and will receive</w:t>
      </w:r>
      <w:r w:rsidR="00F823F2">
        <w:rPr>
          <w:rFonts w:eastAsia="Times New Roman" w:cstheme="minorHAnsi"/>
          <w:color w:val="000000"/>
          <w:lang w:eastAsia="en-GB"/>
        </w:rPr>
        <w:t xml:space="preserve"> 90</w:t>
      </w:r>
      <w:r w:rsidR="007921E7">
        <w:rPr>
          <w:rFonts w:eastAsia="Times New Roman" w:cstheme="minorHAnsi"/>
          <w:color w:val="000000"/>
          <w:lang w:eastAsia="en-GB"/>
        </w:rPr>
        <w:t xml:space="preserve"> whips</w:t>
      </w:r>
      <w:r w:rsidR="00F823F2">
        <w:rPr>
          <w:rFonts w:eastAsia="Times New Roman" w:cstheme="minorHAnsi"/>
          <w:color w:val="000000"/>
          <w:lang w:eastAsia="en-GB"/>
        </w:rPr>
        <w:t xml:space="preserve"> free</w:t>
      </w:r>
      <w:r w:rsidR="007921E7">
        <w:rPr>
          <w:rFonts w:eastAsia="Times New Roman" w:cstheme="minorHAnsi"/>
          <w:color w:val="000000"/>
          <w:lang w:eastAsia="en-GB"/>
        </w:rPr>
        <w:t xml:space="preserve"> of charge</w:t>
      </w:r>
      <w:r w:rsidR="00F823F2">
        <w:rPr>
          <w:rFonts w:eastAsia="Times New Roman" w:cstheme="minorHAnsi"/>
          <w:color w:val="000000"/>
          <w:lang w:eastAsia="en-GB"/>
        </w:rPr>
        <w:t>.</w:t>
      </w:r>
      <w:r w:rsidR="007921E7">
        <w:rPr>
          <w:rFonts w:eastAsia="Times New Roman" w:cstheme="minorHAnsi"/>
          <w:color w:val="000000"/>
          <w:lang w:eastAsia="en-GB"/>
        </w:rPr>
        <w:t xml:space="preserve"> The Green Space </w:t>
      </w:r>
      <w:proofErr w:type="spellStart"/>
      <w:r w:rsidR="007921E7">
        <w:rPr>
          <w:rFonts w:eastAsia="Times New Roman" w:cstheme="minorHAnsi"/>
          <w:color w:val="000000"/>
          <w:lang w:eastAsia="en-GB"/>
        </w:rPr>
        <w:t>Space</w:t>
      </w:r>
      <w:proofErr w:type="spellEnd"/>
      <w:r w:rsidR="007921E7">
        <w:rPr>
          <w:rFonts w:eastAsia="Times New Roman" w:cstheme="minorHAnsi"/>
          <w:color w:val="000000"/>
          <w:lang w:eastAsia="en-GB"/>
        </w:rPr>
        <w:t xml:space="preserve"> group to a</w:t>
      </w:r>
      <w:r w:rsidR="00F823F2">
        <w:rPr>
          <w:rFonts w:eastAsia="Times New Roman" w:cstheme="minorHAnsi"/>
          <w:color w:val="000000"/>
          <w:lang w:eastAsia="en-GB"/>
        </w:rPr>
        <w:t>rr</w:t>
      </w:r>
      <w:r w:rsidR="007921E7">
        <w:rPr>
          <w:rFonts w:eastAsia="Times New Roman" w:cstheme="minorHAnsi"/>
          <w:color w:val="000000"/>
          <w:lang w:eastAsia="en-GB"/>
        </w:rPr>
        <w:t>a</w:t>
      </w:r>
      <w:r w:rsidR="00F823F2">
        <w:rPr>
          <w:rFonts w:eastAsia="Times New Roman" w:cstheme="minorHAnsi"/>
          <w:color w:val="000000"/>
          <w:lang w:eastAsia="en-GB"/>
        </w:rPr>
        <w:t xml:space="preserve">nge a </w:t>
      </w:r>
      <w:r w:rsidR="007921E7">
        <w:rPr>
          <w:rFonts w:eastAsia="Times New Roman" w:cstheme="minorHAnsi"/>
          <w:color w:val="000000"/>
          <w:lang w:eastAsia="en-GB"/>
        </w:rPr>
        <w:t xml:space="preserve">working </w:t>
      </w:r>
      <w:r w:rsidR="00F823F2">
        <w:rPr>
          <w:rFonts w:eastAsia="Times New Roman" w:cstheme="minorHAnsi"/>
          <w:color w:val="000000"/>
          <w:lang w:eastAsia="en-GB"/>
        </w:rPr>
        <w:t>party to p</w:t>
      </w:r>
      <w:r w:rsidR="007921E7">
        <w:rPr>
          <w:rFonts w:eastAsia="Times New Roman" w:cstheme="minorHAnsi"/>
          <w:color w:val="000000"/>
          <w:lang w:eastAsia="en-GB"/>
        </w:rPr>
        <w:t>lant the trees.</w:t>
      </w:r>
    </w:p>
    <w:p w14:paraId="380FCA4B" w14:textId="49779FC4" w:rsidR="00F823F2" w:rsidRDefault="00F823F2" w:rsidP="00415EE6">
      <w:pPr>
        <w:pStyle w:val="ListParagraph"/>
        <w:numPr>
          <w:ilvl w:val="1"/>
          <w:numId w:val="53"/>
        </w:numPr>
        <w:shd w:val="clear" w:color="auto" w:fill="FFFFFF"/>
        <w:spacing w:after="0" w:line="240" w:lineRule="auto"/>
        <w:ind w:left="1491" w:hanging="357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 xml:space="preserve">Crossing </w:t>
      </w:r>
      <w:r>
        <w:rPr>
          <w:rFonts w:eastAsia="Times New Roman" w:cstheme="minorHAnsi"/>
          <w:color w:val="000000"/>
          <w:lang w:eastAsia="en-GB"/>
        </w:rPr>
        <w:t xml:space="preserve">– </w:t>
      </w:r>
      <w:r w:rsidR="007921E7">
        <w:rPr>
          <w:rFonts w:eastAsia="Times New Roman" w:cstheme="minorHAnsi"/>
          <w:color w:val="000000"/>
          <w:lang w:eastAsia="en-GB"/>
        </w:rPr>
        <w:t>The Steering Group is still</w:t>
      </w:r>
      <w:r>
        <w:rPr>
          <w:rFonts w:eastAsia="Times New Roman" w:cstheme="minorHAnsi"/>
          <w:color w:val="000000"/>
          <w:lang w:eastAsia="en-GB"/>
        </w:rPr>
        <w:t xml:space="preserve"> waiting for confirmation for go ahead to put in the red strip crossing. </w:t>
      </w:r>
    </w:p>
    <w:p w14:paraId="165309AC" w14:textId="722E4A7C" w:rsidR="00415EE6" w:rsidRPr="00C50C50" w:rsidRDefault="00415EE6" w:rsidP="00415EE6">
      <w:pPr>
        <w:pStyle w:val="ListParagraph"/>
        <w:numPr>
          <w:ilvl w:val="1"/>
          <w:numId w:val="53"/>
        </w:numPr>
        <w:shd w:val="clear" w:color="auto" w:fill="FFFFFF"/>
        <w:spacing w:after="0" w:line="240" w:lineRule="auto"/>
        <w:ind w:left="1491" w:hanging="357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>Parking</w:t>
      </w:r>
      <w:r w:rsidR="00F823F2"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 xml:space="preserve"> </w:t>
      </w:r>
      <w:r w:rsidR="00F823F2">
        <w:rPr>
          <w:rFonts w:eastAsia="Times New Roman" w:cstheme="minorHAnsi"/>
          <w:color w:val="000000"/>
          <w:lang w:eastAsia="en-GB"/>
        </w:rPr>
        <w:t xml:space="preserve">– </w:t>
      </w:r>
      <w:r w:rsidR="007921E7">
        <w:rPr>
          <w:rFonts w:eastAsia="Times New Roman" w:cstheme="minorHAnsi"/>
          <w:color w:val="000000"/>
          <w:lang w:eastAsia="en-GB"/>
        </w:rPr>
        <w:t xml:space="preserve">It has been noted by </w:t>
      </w:r>
      <w:proofErr w:type="gramStart"/>
      <w:r w:rsidR="007921E7">
        <w:rPr>
          <w:rFonts w:eastAsia="Times New Roman" w:cstheme="minorHAnsi"/>
          <w:color w:val="000000"/>
          <w:lang w:eastAsia="en-GB"/>
        </w:rPr>
        <w:t>a number of</w:t>
      </w:r>
      <w:proofErr w:type="gramEnd"/>
      <w:r w:rsidR="007921E7">
        <w:rPr>
          <w:rFonts w:eastAsia="Times New Roman" w:cstheme="minorHAnsi"/>
          <w:color w:val="000000"/>
          <w:lang w:eastAsia="en-GB"/>
        </w:rPr>
        <w:t xml:space="preserve"> residents of potentially </w:t>
      </w:r>
      <w:proofErr w:type="spellStart"/>
      <w:r w:rsidR="00F823F2">
        <w:rPr>
          <w:rFonts w:eastAsia="Times New Roman" w:cstheme="minorHAnsi"/>
          <w:color w:val="000000"/>
          <w:lang w:eastAsia="en-GB"/>
        </w:rPr>
        <w:t>Ashfold</w:t>
      </w:r>
      <w:proofErr w:type="spellEnd"/>
      <w:r w:rsidR="007921E7">
        <w:rPr>
          <w:rFonts w:eastAsia="Times New Roman" w:cstheme="minorHAnsi"/>
          <w:color w:val="000000"/>
          <w:lang w:eastAsia="en-GB"/>
        </w:rPr>
        <w:t xml:space="preserve"> parents using the park between the two different</w:t>
      </w:r>
      <w:r w:rsidR="00F823F2">
        <w:rPr>
          <w:rFonts w:eastAsia="Times New Roman" w:cstheme="minorHAnsi"/>
          <w:color w:val="000000"/>
          <w:lang w:eastAsia="en-GB"/>
        </w:rPr>
        <w:t xml:space="preserve"> </w:t>
      </w:r>
      <w:proofErr w:type="gramStart"/>
      <w:r w:rsidR="00F823F2">
        <w:rPr>
          <w:rFonts w:eastAsia="Times New Roman" w:cstheme="minorHAnsi"/>
          <w:color w:val="000000"/>
          <w:lang w:eastAsia="en-GB"/>
        </w:rPr>
        <w:t>pick up</w:t>
      </w:r>
      <w:proofErr w:type="gramEnd"/>
      <w:r w:rsidR="007921E7">
        <w:rPr>
          <w:rFonts w:eastAsia="Times New Roman" w:cstheme="minorHAnsi"/>
          <w:color w:val="000000"/>
          <w:lang w:eastAsia="en-GB"/>
        </w:rPr>
        <w:t xml:space="preserve"> </w:t>
      </w:r>
      <w:r w:rsidR="003859D0">
        <w:rPr>
          <w:rFonts w:eastAsia="Times New Roman" w:cstheme="minorHAnsi"/>
          <w:color w:val="000000"/>
          <w:lang w:eastAsia="en-GB"/>
        </w:rPr>
        <w:t>times but</w:t>
      </w:r>
      <w:r w:rsidR="000C5B6E">
        <w:rPr>
          <w:rFonts w:eastAsia="Times New Roman" w:cstheme="minorHAnsi"/>
          <w:color w:val="000000"/>
          <w:lang w:eastAsia="en-GB"/>
        </w:rPr>
        <w:t xml:space="preserve"> not always parking courteously. The Council agreed to </w:t>
      </w:r>
      <w:r w:rsidR="00F823F2">
        <w:rPr>
          <w:rFonts w:eastAsia="Times New Roman" w:cstheme="minorHAnsi"/>
          <w:color w:val="000000"/>
          <w:lang w:eastAsia="en-GB"/>
        </w:rPr>
        <w:t xml:space="preserve">purchase signs to remind </w:t>
      </w:r>
      <w:r w:rsidR="000C5B6E">
        <w:rPr>
          <w:rFonts w:eastAsia="Times New Roman" w:cstheme="minorHAnsi"/>
          <w:color w:val="000000"/>
          <w:lang w:eastAsia="en-GB"/>
        </w:rPr>
        <w:t>all users of the Green Space to park courteously and respect for residents.</w:t>
      </w:r>
    </w:p>
    <w:p w14:paraId="0AA6D01F" w14:textId="77777777" w:rsidR="00415EE6" w:rsidRPr="00496ABA" w:rsidRDefault="00415EE6" w:rsidP="00415EE6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496ABA">
        <w:rPr>
          <w:rFonts w:eastAsia="Times New Roman" w:cstheme="minorHAnsi"/>
          <w:b/>
          <w:bCs/>
          <w:color w:val="000000"/>
          <w:lang w:eastAsia="en-GB"/>
        </w:rPr>
        <w:t xml:space="preserve">Traffic Calming </w:t>
      </w:r>
    </w:p>
    <w:p w14:paraId="3C8AF76D" w14:textId="62FE39C9" w:rsidR="00415EE6" w:rsidRPr="00496ABA" w:rsidRDefault="00415EE6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>Community Speed Watch</w:t>
      </w:r>
      <w:r w:rsidR="00F823F2">
        <w:rPr>
          <w:rFonts w:eastAsia="Times New Roman" w:cstheme="minorHAnsi"/>
          <w:color w:val="000000"/>
          <w:lang w:eastAsia="en-GB"/>
        </w:rPr>
        <w:t xml:space="preserve"> </w:t>
      </w:r>
      <w:r w:rsidR="000C5B6E">
        <w:rPr>
          <w:rFonts w:eastAsia="Times New Roman" w:cstheme="minorHAnsi"/>
          <w:color w:val="000000"/>
          <w:lang w:eastAsia="en-GB"/>
        </w:rPr>
        <w:t>–</w:t>
      </w:r>
      <w:r w:rsidR="00F823F2">
        <w:rPr>
          <w:rFonts w:eastAsia="Times New Roman" w:cstheme="minorHAnsi"/>
          <w:color w:val="000000"/>
          <w:lang w:eastAsia="en-GB"/>
        </w:rPr>
        <w:t xml:space="preserve"> </w:t>
      </w:r>
      <w:r w:rsidR="000C5B6E">
        <w:rPr>
          <w:rFonts w:eastAsia="Times New Roman" w:cstheme="minorHAnsi"/>
          <w:color w:val="000000"/>
          <w:lang w:eastAsia="en-GB"/>
        </w:rPr>
        <w:t xml:space="preserve">It was confirmed that no volunteers had come forward and the item can be removed from the </w:t>
      </w:r>
      <w:proofErr w:type="gramStart"/>
      <w:r w:rsidR="000C5B6E">
        <w:rPr>
          <w:rFonts w:eastAsia="Times New Roman" w:cstheme="minorHAnsi"/>
          <w:color w:val="000000"/>
          <w:lang w:eastAsia="en-GB"/>
        </w:rPr>
        <w:t>Agenda</w:t>
      </w:r>
      <w:proofErr w:type="gramEnd"/>
      <w:r w:rsidR="000C5B6E">
        <w:rPr>
          <w:rFonts w:eastAsia="Times New Roman" w:cstheme="minorHAnsi"/>
          <w:color w:val="000000"/>
          <w:lang w:eastAsia="en-GB"/>
        </w:rPr>
        <w:t>.</w:t>
      </w:r>
    </w:p>
    <w:p w14:paraId="3A42D2FC" w14:textId="77777777" w:rsidR="00415EE6" w:rsidRPr="00496ABA" w:rsidRDefault="00415EE6" w:rsidP="00415EE6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496ABA">
        <w:rPr>
          <w:rFonts w:eastAsia="Times New Roman" w:cstheme="minorHAnsi"/>
          <w:b/>
          <w:bCs/>
          <w:color w:val="000000"/>
          <w:lang w:eastAsia="en-GB"/>
        </w:rPr>
        <w:t xml:space="preserve">Environment and Maintenance </w:t>
      </w:r>
    </w:p>
    <w:p w14:paraId="0613A7F4" w14:textId="77777777" w:rsidR="001D6A18" w:rsidRDefault="00415EE6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>Village Clean-up (Spring)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="00DF21E5">
        <w:rPr>
          <w:rFonts w:eastAsia="Times New Roman" w:cstheme="minorHAnsi"/>
          <w:color w:val="000000"/>
          <w:lang w:eastAsia="en-GB"/>
        </w:rPr>
        <w:t>–</w:t>
      </w:r>
      <w:r w:rsidR="00F823F2">
        <w:rPr>
          <w:rFonts w:eastAsia="Times New Roman" w:cstheme="minorHAnsi"/>
          <w:color w:val="000000"/>
          <w:lang w:eastAsia="en-GB"/>
        </w:rPr>
        <w:t xml:space="preserve"> </w:t>
      </w:r>
      <w:r w:rsidR="001D6A18">
        <w:rPr>
          <w:rFonts w:eastAsia="Times New Roman" w:cstheme="minorHAnsi"/>
          <w:color w:val="000000"/>
          <w:lang w:eastAsia="en-GB"/>
        </w:rPr>
        <w:t>The Council to agree</w:t>
      </w:r>
      <w:r w:rsidR="00DF21E5">
        <w:rPr>
          <w:rFonts w:eastAsia="Times New Roman" w:cstheme="minorHAnsi"/>
          <w:color w:val="000000"/>
          <w:lang w:eastAsia="en-GB"/>
        </w:rPr>
        <w:t xml:space="preserve"> a date for the </w:t>
      </w:r>
      <w:r w:rsidR="001D6A18">
        <w:rPr>
          <w:rFonts w:eastAsia="Times New Roman" w:cstheme="minorHAnsi"/>
          <w:color w:val="000000"/>
          <w:lang w:eastAsia="en-GB"/>
        </w:rPr>
        <w:t>V</w:t>
      </w:r>
      <w:r w:rsidR="00DF21E5">
        <w:rPr>
          <w:rFonts w:eastAsia="Times New Roman" w:cstheme="minorHAnsi"/>
          <w:color w:val="000000"/>
          <w:lang w:eastAsia="en-GB"/>
        </w:rPr>
        <w:t xml:space="preserve">illage </w:t>
      </w:r>
      <w:r w:rsidR="001D6A18">
        <w:rPr>
          <w:rFonts w:eastAsia="Times New Roman" w:cstheme="minorHAnsi"/>
          <w:color w:val="000000"/>
          <w:lang w:eastAsia="en-GB"/>
        </w:rPr>
        <w:t>C</w:t>
      </w:r>
      <w:r w:rsidR="00DF21E5">
        <w:rPr>
          <w:rFonts w:eastAsia="Times New Roman" w:cstheme="minorHAnsi"/>
          <w:color w:val="000000"/>
          <w:lang w:eastAsia="en-GB"/>
        </w:rPr>
        <w:t xml:space="preserve">lean </w:t>
      </w:r>
      <w:r w:rsidR="001D6A18">
        <w:rPr>
          <w:rFonts w:eastAsia="Times New Roman" w:cstheme="minorHAnsi"/>
          <w:color w:val="000000"/>
          <w:lang w:eastAsia="en-GB"/>
        </w:rPr>
        <w:t>U</w:t>
      </w:r>
      <w:r w:rsidR="00DF21E5">
        <w:rPr>
          <w:rFonts w:eastAsia="Times New Roman" w:cstheme="minorHAnsi"/>
          <w:color w:val="000000"/>
          <w:lang w:eastAsia="en-GB"/>
        </w:rPr>
        <w:t xml:space="preserve">p. </w:t>
      </w:r>
      <w:r w:rsidR="001D6A18">
        <w:rPr>
          <w:rFonts w:eastAsia="Times New Roman" w:cstheme="minorHAnsi"/>
          <w:color w:val="000000"/>
          <w:lang w:eastAsia="en-GB"/>
        </w:rPr>
        <w:t>It was suggested to send a poll on the village WhatsApp Group to determine the date and gauge the number of volunteers.</w:t>
      </w:r>
    </w:p>
    <w:p w14:paraId="6321FB94" w14:textId="1D4D7DFD" w:rsidR="001D6A18" w:rsidRDefault="00415EE6" w:rsidP="00E8160F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>Street Sweeping</w:t>
      </w:r>
      <w:r w:rsidR="00DF21E5" w:rsidRPr="001D6A18">
        <w:rPr>
          <w:rFonts w:eastAsia="Times New Roman" w:cstheme="minorHAnsi"/>
          <w:color w:val="000000"/>
          <w:lang w:eastAsia="en-GB"/>
        </w:rPr>
        <w:t xml:space="preserve"> </w:t>
      </w:r>
      <w:r w:rsidR="001D6A18">
        <w:rPr>
          <w:rFonts w:eastAsia="Times New Roman" w:cstheme="minorHAnsi"/>
          <w:color w:val="000000"/>
          <w:lang w:eastAsia="en-GB"/>
        </w:rPr>
        <w:t>– The Clerk updated that Bucks Council had confirmed that the street sweeper had been through the village.</w:t>
      </w:r>
    </w:p>
    <w:p w14:paraId="32A54053" w14:textId="411B6003" w:rsidR="00415EE6" w:rsidRPr="001D6A18" w:rsidRDefault="00415EE6" w:rsidP="00E8160F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>Drain Jetting</w:t>
      </w:r>
      <w:r w:rsidR="001D6A18">
        <w:rPr>
          <w:rFonts w:eastAsia="Times New Roman" w:cstheme="minorHAnsi"/>
          <w:color w:val="000000"/>
          <w:lang w:eastAsia="en-GB"/>
        </w:rPr>
        <w:t xml:space="preserve"> – The Clerk updated that Bucks Council would not jet the drains in the village as this had been done in the summer of 2025.</w:t>
      </w:r>
    </w:p>
    <w:p w14:paraId="08A171A5" w14:textId="61F358DF" w:rsidR="00415EE6" w:rsidRPr="00613F1E" w:rsidRDefault="00415EE6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>Grit Bins</w:t>
      </w:r>
      <w:r w:rsidR="001D6A18">
        <w:rPr>
          <w:rFonts w:eastAsia="Times New Roman" w:cstheme="minorHAnsi"/>
          <w:color w:val="000000"/>
          <w:lang w:eastAsia="en-GB"/>
        </w:rPr>
        <w:t xml:space="preserve"> – The Clerk updated the Council on the costings for grit bins in the village. The Council to review the bins later in the year closer to the autumn / winter.</w:t>
      </w:r>
    </w:p>
    <w:p w14:paraId="349170FA" w14:textId="082FFB85" w:rsidR="00415EE6" w:rsidRPr="00496ABA" w:rsidRDefault="00415EE6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t>Erection of anaerobic digestion facility</w:t>
      </w:r>
      <w:r w:rsidR="00DF21E5">
        <w:rPr>
          <w:rFonts w:eastAsia="Times New Roman" w:cstheme="minorHAnsi"/>
          <w:color w:val="000000"/>
          <w:lang w:eastAsia="en-GB"/>
        </w:rPr>
        <w:t xml:space="preserve"> – No update to report.</w:t>
      </w:r>
    </w:p>
    <w:p w14:paraId="4AA7FCD6" w14:textId="338AAA5B" w:rsidR="00415EE6" w:rsidRDefault="00415EE6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1D6A18">
        <w:rPr>
          <w:rFonts w:eastAsia="Times New Roman" w:cstheme="minorHAnsi"/>
          <w:b/>
          <w:bCs/>
          <w:color w:val="000000"/>
          <w:u w:val="single"/>
          <w:lang w:eastAsia="en-GB"/>
        </w:rPr>
        <w:lastRenderedPageBreak/>
        <w:t>Tree (Easington Lane)</w:t>
      </w:r>
      <w:r w:rsidR="00DF21E5">
        <w:rPr>
          <w:rFonts w:eastAsia="Times New Roman" w:cstheme="minorHAnsi"/>
          <w:color w:val="000000"/>
          <w:lang w:eastAsia="en-GB"/>
        </w:rPr>
        <w:t xml:space="preserve"> – </w:t>
      </w:r>
      <w:r w:rsidR="009C0A7F">
        <w:rPr>
          <w:rFonts w:eastAsia="Times New Roman" w:cstheme="minorHAnsi"/>
          <w:color w:val="000000"/>
          <w:lang w:eastAsia="en-GB"/>
        </w:rPr>
        <w:t>The Council acknowledged the newly planted tree in Easington. The Council expressed its thanks to</w:t>
      </w:r>
      <w:r w:rsidR="00DF21E5">
        <w:rPr>
          <w:rFonts w:eastAsia="Times New Roman" w:cstheme="minorHAnsi"/>
          <w:color w:val="000000"/>
          <w:lang w:eastAsia="en-GB"/>
        </w:rPr>
        <w:t xml:space="preserve"> Julie </w:t>
      </w:r>
      <w:proofErr w:type="spellStart"/>
      <w:r w:rsidR="009C0A7F">
        <w:rPr>
          <w:rFonts w:eastAsia="Times New Roman" w:cstheme="minorHAnsi"/>
          <w:color w:val="000000"/>
          <w:lang w:eastAsia="en-GB"/>
        </w:rPr>
        <w:t>U</w:t>
      </w:r>
      <w:r w:rsidR="00DF21E5">
        <w:rPr>
          <w:rFonts w:eastAsia="Times New Roman" w:cstheme="minorHAnsi"/>
          <w:color w:val="000000"/>
          <w:lang w:eastAsia="en-GB"/>
        </w:rPr>
        <w:t>nsgill</w:t>
      </w:r>
      <w:proofErr w:type="spellEnd"/>
      <w:r w:rsidR="009C0A7F">
        <w:rPr>
          <w:rFonts w:eastAsia="Times New Roman" w:cstheme="minorHAnsi"/>
          <w:color w:val="000000"/>
          <w:lang w:eastAsia="en-GB"/>
        </w:rPr>
        <w:t xml:space="preserve"> for arranging the work.</w:t>
      </w:r>
      <w:r w:rsidR="00DF21E5">
        <w:rPr>
          <w:rFonts w:eastAsia="Times New Roman" w:cstheme="minorHAnsi"/>
          <w:color w:val="000000"/>
          <w:lang w:eastAsia="en-GB"/>
        </w:rPr>
        <w:t xml:space="preserve"> </w:t>
      </w:r>
    </w:p>
    <w:p w14:paraId="299B8BAA" w14:textId="77777777" w:rsidR="00415EE6" w:rsidRDefault="00415EE6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9C0A7F">
        <w:rPr>
          <w:rFonts w:eastAsia="Times New Roman" w:cstheme="minorHAnsi"/>
          <w:b/>
          <w:bCs/>
          <w:color w:val="000000"/>
          <w:lang w:eastAsia="en-GB"/>
        </w:rPr>
        <w:t>Any other maintenance requirements</w:t>
      </w:r>
      <w:r w:rsidRPr="00496ABA">
        <w:rPr>
          <w:rFonts w:eastAsia="Times New Roman" w:cstheme="minorHAnsi"/>
          <w:color w:val="000000"/>
          <w:lang w:eastAsia="en-GB"/>
        </w:rPr>
        <w:t xml:space="preserve">? </w:t>
      </w:r>
    </w:p>
    <w:p w14:paraId="1E8E0E1A" w14:textId="45DF0340" w:rsidR="00DF21E5" w:rsidRDefault="00DF21E5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9C0A7F">
        <w:rPr>
          <w:rFonts w:eastAsia="Times New Roman" w:cstheme="minorHAnsi"/>
          <w:b/>
          <w:bCs/>
          <w:color w:val="000000"/>
          <w:u w:val="single"/>
          <w:lang w:eastAsia="en-GB"/>
        </w:rPr>
        <w:t>Pavements</w:t>
      </w:r>
      <w:r>
        <w:rPr>
          <w:rFonts w:eastAsia="Times New Roman" w:cstheme="minorHAnsi"/>
          <w:color w:val="000000"/>
          <w:lang w:eastAsia="en-GB"/>
        </w:rPr>
        <w:t xml:space="preserve"> – Cllr Wasey / Pinel workout an amount for contribution</w:t>
      </w:r>
    </w:p>
    <w:p w14:paraId="7F998C8F" w14:textId="77777777" w:rsidR="009C0A7F" w:rsidRDefault="00DF21E5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9C0A7F">
        <w:rPr>
          <w:rFonts w:eastAsia="Times New Roman" w:cstheme="minorHAnsi"/>
          <w:b/>
          <w:bCs/>
          <w:color w:val="000000"/>
          <w:u w:val="single"/>
          <w:lang w:eastAsia="en-GB"/>
        </w:rPr>
        <w:t>Grass Cuttin</w:t>
      </w:r>
      <w:r w:rsidR="009C0A7F" w:rsidRPr="009C0A7F">
        <w:rPr>
          <w:rFonts w:eastAsia="Times New Roman" w:cstheme="minorHAnsi"/>
          <w:b/>
          <w:bCs/>
          <w:color w:val="000000"/>
          <w:u w:val="single"/>
          <w:lang w:eastAsia="en-GB"/>
        </w:rPr>
        <w:t>g</w:t>
      </w:r>
      <w:r>
        <w:rPr>
          <w:rFonts w:eastAsia="Times New Roman" w:cstheme="minorHAnsi"/>
          <w:color w:val="000000"/>
          <w:lang w:eastAsia="en-GB"/>
        </w:rPr>
        <w:t xml:space="preserve"> – </w:t>
      </w:r>
      <w:r w:rsidR="009C0A7F">
        <w:rPr>
          <w:rFonts w:eastAsia="Times New Roman" w:cstheme="minorHAnsi"/>
          <w:color w:val="000000"/>
          <w:lang w:eastAsia="en-GB"/>
        </w:rPr>
        <w:t>The Council confirmed the first cut had taken place.</w:t>
      </w:r>
    </w:p>
    <w:p w14:paraId="0492D470" w14:textId="5AB84808" w:rsidR="00DF21E5" w:rsidRPr="009C0A7F" w:rsidRDefault="009C0A7F" w:rsidP="009C0A7F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The Council suggested clearing the area between </w:t>
      </w:r>
      <w:r w:rsidR="00DF21E5" w:rsidRPr="009C0A7F">
        <w:rPr>
          <w:rFonts w:eastAsia="Times New Roman" w:cstheme="minorHAnsi"/>
          <w:color w:val="000000"/>
          <w:lang w:eastAsia="en-GB"/>
        </w:rPr>
        <w:t>Cannon Court and playground</w:t>
      </w:r>
      <w:r>
        <w:rPr>
          <w:rFonts w:eastAsia="Times New Roman" w:cstheme="minorHAnsi"/>
          <w:color w:val="000000"/>
          <w:lang w:eastAsia="en-GB"/>
        </w:rPr>
        <w:t xml:space="preserve"> with a village working party, then once cleared ask for the areas to be added </w:t>
      </w:r>
      <w:proofErr w:type="gramStart"/>
      <w:r>
        <w:rPr>
          <w:rFonts w:eastAsia="Times New Roman" w:cstheme="minorHAnsi"/>
          <w:color w:val="000000"/>
          <w:lang w:eastAsia="en-GB"/>
        </w:rPr>
        <w:t xml:space="preserve">to </w:t>
      </w:r>
      <w:r w:rsidR="00DF21E5" w:rsidRPr="009C0A7F">
        <w:rPr>
          <w:rFonts w:eastAsia="Times New Roman" w:cstheme="minorHAnsi"/>
          <w:color w:val="000000"/>
          <w:lang w:eastAsia="en-GB"/>
        </w:rPr>
        <w:t xml:space="preserve"> Richard</w:t>
      </w:r>
      <w:proofErr w:type="gramEnd"/>
      <w:r w:rsidR="00DF21E5" w:rsidRPr="009C0A7F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eastAsia="en-GB"/>
        </w:rPr>
        <w:t>G</w:t>
      </w:r>
      <w:r w:rsidR="00DF21E5" w:rsidRPr="009C0A7F">
        <w:rPr>
          <w:rFonts w:eastAsia="Times New Roman" w:cstheme="minorHAnsi"/>
          <w:color w:val="000000"/>
          <w:lang w:eastAsia="en-GB"/>
        </w:rPr>
        <w:t>regory</w:t>
      </w:r>
      <w:r>
        <w:rPr>
          <w:rFonts w:eastAsia="Times New Roman" w:cstheme="minorHAnsi"/>
          <w:color w:val="000000"/>
          <w:lang w:eastAsia="en-GB"/>
        </w:rPr>
        <w:t>’s schedule.</w:t>
      </w:r>
    </w:p>
    <w:p w14:paraId="4F49BE24" w14:textId="77777777" w:rsidR="00415EE6" w:rsidRPr="00496ABA" w:rsidRDefault="00415EE6" w:rsidP="00415EE6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496ABA">
        <w:rPr>
          <w:rFonts w:eastAsia="Times New Roman" w:cstheme="minorHAnsi"/>
          <w:b/>
          <w:bCs/>
          <w:color w:val="000000"/>
          <w:lang w:eastAsia="en-GB"/>
        </w:rPr>
        <w:t>Village Communications</w:t>
      </w:r>
    </w:p>
    <w:p w14:paraId="5B104C8F" w14:textId="00D89E1D" w:rsidR="00415EE6" w:rsidRDefault="00415EE6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496ABA">
        <w:rPr>
          <w:rFonts w:eastAsia="Times New Roman" w:cstheme="minorHAnsi"/>
          <w:color w:val="000000"/>
          <w:lang w:eastAsia="en-GB"/>
        </w:rPr>
        <w:t>Communications coordinator update</w:t>
      </w:r>
      <w:r w:rsidR="00A45959">
        <w:rPr>
          <w:rFonts w:eastAsia="Times New Roman" w:cstheme="minorHAnsi"/>
          <w:color w:val="000000"/>
          <w:lang w:eastAsia="en-GB"/>
        </w:rPr>
        <w:t xml:space="preserve"> – No update to report. </w:t>
      </w:r>
    </w:p>
    <w:p w14:paraId="1B55EFDB" w14:textId="6251616A" w:rsidR="00415EE6" w:rsidRPr="00496ABA" w:rsidRDefault="00415EE6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9C0A7F">
        <w:rPr>
          <w:rFonts w:eastAsia="Times New Roman" w:cstheme="minorHAnsi"/>
          <w:b/>
          <w:bCs/>
          <w:color w:val="000000"/>
          <w:u w:val="single"/>
          <w:lang w:eastAsia="en-GB"/>
        </w:rPr>
        <w:t>Thame Road</w:t>
      </w:r>
      <w:r>
        <w:rPr>
          <w:rFonts w:eastAsia="Times New Roman" w:cstheme="minorHAnsi"/>
          <w:color w:val="000000"/>
          <w:lang w:eastAsia="en-GB"/>
        </w:rPr>
        <w:t xml:space="preserve"> – </w:t>
      </w:r>
      <w:r w:rsidR="009C0A7F">
        <w:rPr>
          <w:rFonts w:eastAsia="Times New Roman" w:cstheme="minorHAnsi"/>
          <w:color w:val="000000"/>
          <w:lang w:eastAsia="en-GB"/>
        </w:rPr>
        <w:t>The Council acknowledged the c</w:t>
      </w:r>
      <w:r>
        <w:rPr>
          <w:rFonts w:eastAsia="Times New Roman" w:cstheme="minorHAnsi"/>
          <w:color w:val="000000"/>
          <w:lang w:eastAsia="en-GB"/>
        </w:rPr>
        <w:t>losure</w:t>
      </w:r>
      <w:r w:rsidR="009C0A7F">
        <w:rPr>
          <w:rFonts w:eastAsia="Times New Roman" w:cstheme="minorHAnsi"/>
          <w:color w:val="000000"/>
          <w:lang w:eastAsia="en-GB"/>
        </w:rPr>
        <w:t xml:space="preserve"> of Thame Road</w:t>
      </w:r>
      <w:r>
        <w:rPr>
          <w:rFonts w:eastAsia="Times New Roman" w:cstheme="minorHAnsi"/>
          <w:color w:val="000000"/>
          <w:lang w:eastAsia="en-GB"/>
        </w:rPr>
        <w:t xml:space="preserve"> for patching works </w:t>
      </w:r>
      <w:r w:rsidR="009C0A7F">
        <w:rPr>
          <w:rFonts w:eastAsia="Times New Roman" w:cstheme="minorHAnsi"/>
          <w:color w:val="000000"/>
          <w:lang w:eastAsia="en-GB"/>
        </w:rPr>
        <w:t>between</w:t>
      </w:r>
      <w:r>
        <w:rPr>
          <w:rFonts w:eastAsia="Times New Roman" w:cstheme="minorHAnsi"/>
          <w:color w:val="000000"/>
          <w:lang w:eastAsia="en-GB"/>
        </w:rPr>
        <w:t xml:space="preserve"> 24</w:t>
      </w:r>
      <w:r w:rsidRPr="009677C3">
        <w:rPr>
          <w:rFonts w:eastAsia="Times New Roman" w:cstheme="minorHAnsi"/>
          <w:color w:val="000000"/>
          <w:vertAlign w:val="superscript"/>
          <w:lang w:eastAsia="en-GB"/>
        </w:rPr>
        <w:t>th</w:t>
      </w:r>
      <w:r>
        <w:rPr>
          <w:rFonts w:eastAsia="Times New Roman" w:cstheme="minorHAnsi"/>
          <w:color w:val="000000"/>
          <w:lang w:eastAsia="en-GB"/>
        </w:rPr>
        <w:t xml:space="preserve"> to 27</w:t>
      </w:r>
      <w:r w:rsidRPr="009677C3">
        <w:rPr>
          <w:rFonts w:eastAsia="Times New Roman" w:cstheme="minorHAnsi"/>
          <w:color w:val="000000"/>
          <w:vertAlign w:val="superscript"/>
          <w:lang w:eastAsia="en-GB"/>
        </w:rPr>
        <w:t>th</w:t>
      </w:r>
      <w:r>
        <w:rPr>
          <w:rFonts w:eastAsia="Times New Roman" w:cstheme="minorHAnsi"/>
          <w:color w:val="000000"/>
          <w:lang w:eastAsia="en-GB"/>
        </w:rPr>
        <w:t xml:space="preserve"> March 2026</w:t>
      </w:r>
      <w:r w:rsidR="009C0A7F">
        <w:rPr>
          <w:rFonts w:eastAsia="Times New Roman" w:cstheme="minorHAnsi"/>
          <w:color w:val="000000"/>
          <w:lang w:eastAsia="en-GB"/>
        </w:rPr>
        <w:t>.</w:t>
      </w:r>
      <w:r w:rsidR="00A45959">
        <w:rPr>
          <w:rFonts w:eastAsia="Times New Roman" w:cstheme="minorHAnsi"/>
          <w:color w:val="000000"/>
          <w:lang w:eastAsia="en-GB"/>
        </w:rPr>
        <w:t xml:space="preserve"> </w:t>
      </w:r>
    </w:p>
    <w:p w14:paraId="4ADF593C" w14:textId="77777777" w:rsidR="00415EE6" w:rsidRPr="00496ABA" w:rsidRDefault="00415EE6" w:rsidP="00415EE6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496ABA">
        <w:rPr>
          <w:rFonts w:eastAsia="Times New Roman" w:cstheme="minorHAnsi"/>
          <w:b/>
          <w:bCs/>
          <w:color w:val="000000"/>
          <w:lang w:eastAsia="en-GB"/>
        </w:rPr>
        <w:t>Village Events</w:t>
      </w:r>
    </w:p>
    <w:p w14:paraId="5DC41990" w14:textId="77777777" w:rsidR="009C0A7F" w:rsidRDefault="00415EE6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9C0A7F">
        <w:rPr>
          <w:rFonts w:eastAsia="Times New Roman" w:cstheme="minorHAnsi"/>
          <w:b/>
          <w:bCs/>
          <w:color w:val="000000"/>
          <w:u w:val="single"/>
          <w:lang w:eastAsia="en-GB"/>
        </w:rPr>
        <w:t>Chilton Socials in 2026</w:t>
      </w:r>
      <w:r w:rsidR="00A45959">
        <w:rPr>
          <w:rFonts w:eastAsia="Times New Roman" w:cstheme="minorHAnsi"/>
          <w:color w:val="000000"/>
          <w:lang w:eastAsia="en-GB"/>
        </w:rPr>
        <w:t xml:space="preserve"> – </w:t>
      </w:r>
      <w:r w:rsidR="009C0A7F">
        <w:rPr>
          <w:rFonts w:eastAsia="Times New Roman" w:cstheme="minorHAnsi"/>
          <w:color w:val="000000"/>
          <w:lang w:eastAsia="en-GB"/>
        </w:rPr>
        <w:t>The Council celebrated the g</w:t>
      </w:r>
      <w:r w:rsidR="00A45959">
        <w:rPr>
          <w:rFonts w:eastAsia="Times New Roman" w:cstheme="minorHAnsi"/>
          <w:color w:val="000000"/>
          <w:lang w:eastAsia="en-GB"/>
        </w:rPr>
        <w:t>reat success</w:t>
      </w:r>
      <w:r w:rsidR="009C0A7F">
        <w:rPr>
          <w:rFonts w:eastAsia="Times New Roman" w:cstheme="minorHAnsi"/>
          <w:color w:val="000000"/>
          <w:lang w:eastAsia="en-GB"/>
        </w:rPr>
        <w:t xml:space="preserve"> of the Chilton Socials</w:t>
      </w:r>
      <w:r w:rsidR="00A45959">
        <w:rPr>
          <w:rFonts w:eastAsia="Times New Roman" w:cstheme="minorHAnsi"/>
          <w:color w:val="000000"/>
          <w:lang w:eastAsia="en-GB"/>
        </w:rPr>
        <w:t>,</w:t>
      </w:r>
      <w:r w:rsidR="009C0A7F">
        <w:rPr>
          <w:rFonts w:eastAsia="Times New Roman" w:cstheme="minorHAnsi"/>
          <w:color w:val="000000"/>
          <w:lang w:eastAsia="en-GB"/>
        </w:rPr>
        <w:t xml:space="preserve"> and the </w:t>
      </w:r>
      <w:r w:rsidR="00A45959">
        <w:rPr>
          <w:rFonts w:eastAsia="Times New Roman" w:cstheme="minorHAnsi"/>
          <w:color w:val="000000"/>
          <w:lang w:eastAsia="en-GB"/>
        </w:rPr>
        <w:t xml:space="preserve">vibrant volunteer </w:t>
      </w:r>
      <w:r w:rsidR="009C0A7F">
        <w:rPr>
          <w:rFonts w:eastAsia="Times New Roman" w:cstheme="minorHAnsi"/>
          <w:color w:val="000000"/>
          <w:lang w:eastAsia="en-GB"/>
        </w:rPr>
        <w:t>W</w:t>
      </w:r>
      <w:r w:rsidR="00A45959">
        <w:rPr>
          <w:rFonts w:eastAsia="Times New Roman" w:cstheme="minorHAnsi"/>
          <w:color w:val="000000"/>
          <w:lang w:eastAsia="en-GB"/>
        </w:rPr>
        <w:t>hats</w:t>
      </w:r>
      <w:r w:rsidR="009C0A7F">
        <w:rPr>
          <w:rFonts w:eastAsia="Times New Roman" w:cstheme="minorHAnsi"/>
          <w:color w:val="000000"/>
          <w:lang w:eastAsia="en-GB"/>
        </w:rPr>
        <w:t>A</w:t>
      </w:r>
      <w:r w:rsidR="00A45959">
        <w:rPr>
          <w:rFonts w:eastAsia="Times New Roman" w:cstheme="minorHAnsi"/>
          <w:color w:val="000000"/>
          <w:lang w:eastAsia="en-GB"/>
        </w:rPr>
        <w:t xml:space="preserve">pp group. </w:t>
      </w:r>
    </w:p>
    <w:p w14:paraId="756F20DF" w14:textId="7742E9C9" w:rsidR="00415EE6" w:rsidRPr="00496ABA" w:rsidRDefault="009C0A7F" w:rsidP="00415EE6">
      <w:pPr>
        <w:pStyle w:val="ListParagraph"/>
        <w:numPr>
          <w:ilvl w:val="1"/>
          <w:numId w:val="43"/>
        </w:numPr>
        <w:shd w:val="clear" w:color="auto" w:fill="FFFFFF"/>
        <w:spacing w:after="0" w:line="240" w:lineRule="auto"/>
        <w:contextualSpacing w:val="0"/>
        <w:rPr>
          <w:rFonts w:eastAsia="Times New Roman" w:cstheme="minorHAnsi"/>
          <w:color w:val="000000"/>
          <w:lang w:eastAsia="en-GB"/>
        </w:rPr>
      </w:pPr>
      <w:r w:rsidRPr="009C0A7F">
        <w:rPr>
          <w:rFonts w:eastAsia="Times New Roman" w:cstheme="minorHAnsi"/>
          <w:color w:val="000000"/>
          <w:lang w:eastAsia="en-GB"/>
        </w:rPr>
        <w:t>The Socials have now converted the</w:t>
      </w:r>
      <w:r>
        <w:rPr>
          <w:rFonts w:eastAsia="Times New Roman" w:cstheme="minorHAnsi"/>
          <w:b/>
          <w:bCs/>
          <w:color w:val="000000"/>
          <w:u w:val="single"/>
          <w:lang w:eastAsia="en-GB"/>
        </w:rPr>
        <w:t xml:space="preserve"> </w:t>
      </w:r>
      <w:r w:rsidR="00A45959">
        <w:rPr>
          <w:rFonts w:eastAsia="Times New Roman" w:cstheme="minorHAnsi"/>
          <w:color w:val="000000"/>
          <w:lang w:eastAsia="en-GB"/>
        </w:rPr>
        <w:t xml:space="preserve">Sumup </w:t>
      </w:r>
      <w:r>
        <w:rPr>
          <w:rFonts w:eastAsia="Times New Roman" w:cstheme="minorHAnsi"/>
          <w:color w:val="000000"/>
          <w:lang w:eastAsia="en-GB"/>
        </w:rPr>
        <w:t>account</w:t>
      </w:r>
      <w:r w:rsidR="00A45959">
        <w:rPr>
          <w:rFonts w:eastAsia="Times New Roman" w:cstheme="minorHAnsi"/>
          <w:color w:val="000000"/>
          <w:lang w:eastAsia="en-GB"/>
        </w:rPr>
        <w:t xml:space="preserve"> to</w:t>
      </w:r>
      <w:r>
        <w:rPr>
          <w:rFonts w:eastAsia="Times New Roman" w:cstheme="minorHAnsi"/>
          <w:color w:val="000000"/>
          <w:lang w:eastAsia="en-GB"/>
        </w:rPr>
        <w:t xml:space="preserve"> a</w:t>
      </w:r>
      <w:r w:rsidR="00A45959">
        <w:rPr>
          <w:rFonts w:eastAsia="Times New Roman" w:cstheme="minorHAnsi"/>
          <w:color w:val="000000"/>
          <w:lang w:eastAsia="en-GB"/>
        </w:rPr>
        <w:t xml:space="preserve"> business account</w:t>
      </w:r>
    </w:p>
    <w:p w14:paraId="499E60F7" w14:textId="77777777" w:rsidR="00243C8D" w:rsidRPr="00243C8D" w:rsidRDefault="00243C8D" w:rsidP="00243C8D">
      <w:pPr>
        <w:pStyle w:val="ListParagraph"/>
        <w:shd w:val="clear" w:color="auto" w:fill="FFFFFF"/>
        <w:spacing w:after="0" w:line="240" w:lineRule="auto"/>
        <w:ind w:left="1117"/>
        <w:rPr>
          <w:rFonts w:eastAsia="Times New Roman" w:cstheme="minorHAnsi"/>
          <w:b/>
          <w:bCs/>
          <w:color w:val="000000"/>
          <w:lang w:eastAsia="en-GB"/>
        </w:rPr>
      </w:pPr>
    </w:p>
    <w:p w14:paraId="2488B733" w14:textId="7677DD57" w:rsidR="008F7B25" w:rsidRPr="008F7B25" w:rsidRDefault="00E85FF1" w:rsidP="00243C8D">
      <w:pPr>
        <w:pStyle w:val="ListParagraph"/>
        <w:numPr>
          <w:ilvl w:val="0"/>
          <w:numId w:val="26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Planning Applications</w:t>
      </w:r>
    </w:p>
    <w:p w14:paraId="0BD90476" w14:textId="6BF0371E" w:rsidR="00E85FF1" w:rsidRPr="008F7B25" w:rsidRDefault="00E85FF1" w:rsidP="008F7B25">
      <w:pPr>
        <w:spacing w:after="32"/>
        <w:ind w:right="283"/>
        <w:rPr>
          <w:b/>
          <w:bCs/>
          <w:sz w:val="21"/>
          <w:szCs w:val="21"/>
          <w:u w:val="single"/>
        </w:rPr>
      </w:pPr>
      <w:r w:rsidRPr="008F7B25">
        <w:rPr>
          <w:b/>
          <w:bCs/>
          <w:sz w:val="21"/>
          <w:szCs w:val="21"/>
          <w:u w:val="single"/>
        </w:rPr>
        <w:t>New Applications</w:t>
      </w:r>
    </w:p>
    <w:p w14:paraId="2603FCAA" w14:textId="77777777" w:rsidR="008F7B25" w:rsidRPr="008F7B25" w:rsidRDefault="008F7B25" w:rsidP="008F7B25">
      <w:pPr>
        <w:pStyle w:val="ListParagraph"/>
        <w:spacing w:after="32"/>
        <w:ind w:left="360" w:right="283"/>
        <w:rPr>
          <w:b/>
          <w:bCs/>
          <w:sz w:val="21"/>
          <w:szCs w:val="21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1680"/>
        <w:gridCol w:w="2068"/>
        <w:gridCol w:w="3492"/>
      </w:tblGrid>
      <w:tr w:rsidR="00E85FF1" w:rsidRPr="002E1451" w14:paraId="154DA5DA" w14:textId="77777777" w:rsidTr="00165A99">
        <w:tc>
          <w:tcPr>
            <w:tcW w:w="1497" w:type="dxa"/>
          </w:tcPr>
          <w:p w14:paraId="1F8CECF9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Application number</w:t>
            </w:r>
          </w:p>
        </w:tc>
        <w:tc>
          <w:tcPr>
            <w:tcW w:w="1680" w:type="dxa"/>
          </w:tcPr>
          <w:p w14:paraId="7C6BD895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Location</w:t>
            </w:r>
          </w:p>
        </w:tc>
        <w:tc>
          <w:tcPr>
            <w:tcW w:w="2068" w:type="dxa"/>
          </w:tcPr>
          <w:p w14:paraId="5060BAF2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Description of Development</w:t>
            </w:r>
          </w:p>
        </w:tc>
        <w:tc>
          <w:tcPr>
            <w:tcW w:w="3492" w:type="dxa"/>
          </w:tcPr>
          <w:p w14:paraId="29F0C8A2" w14:textId="3074FFF2" w:rsidR="00E85FF1" w:rsidRPr="002E1451" w:rsidRDefault="00165A99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Parish Council Decision</w:t>
            </w:r>
          </w:p>
        </w:tc>
      </w:tr>
      <w:tr w:rsidR="00165A99" w:rsidRPr="002E1451" w14:paraId="0D4F3560" w14:textId="77777777" w:rsidTr="00165A99">
        <w:tc>
          <w:tcPr>
            <w:tcW w:w="1497" w:type="dxa"/>
          </w:tcPr>
          <w:p w14:paraId="5EE05C1C" w14:textId="58816609" w:rsidR="00165A99" w:rsidRPr="00A412D3" w:rsidRDefault="00165A99" w:rsidP="00165A99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603A75B0" w14:textId="3187904C" w:rsidR="00165A99" w:rsidRPr="007B6B45" w:rsidRDefault="00165A99" w:rsidP="00165A99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</w:tcPr>
          <w:p w14:paraId="3DC1C0C5" w14:textId="36EEAC8F" w:rsidR="00165A99" w:rsidRPr="007B6B45" w:rsidRDefault="00165A99" w:rsidP="00165A99">
            <w:pPr>
              <w:rPr>
                <w:sz w:val="21"/>
                <w:szCs w:val="21"/>
              </w:rPr>
            </w:pPr>
          </w:p>
        </w:tc>
        <w:tc>
          <w:tcPr>
            <w:tcW w:w="3492" w:type="dxa"/>
          </w:tcPr>
          <w:p w14:paraId="4D0D2B9E" w14:textId="61B9FB68" w:rsidR="00165A99" w:rsidRPr="00E1506D" w:rsidRDefault="00165A99" w:rsidP="00165A99">
            <w:pPr>
              <w:rPr>
                <w:sz w:val="21"/>
                <w:szCs w:val="21"/>
              </w:rPr>
            </w:pPr>
          </w:p>
        </w:tc>
      </w:tr>
    </w:tbl>
    <w:p w14:paraId="7F612A72" w14:textId="77777777" w:rsidR="00BB2A79" w:rsidRDefault="00BB2A79" w:rsidP="008F7B25">
      <w:pPr>
        <w:ind w:right="283"/>
        <w:rPr>
          <w:b/>
          <w:sz w:val="21"/>
          <w:szCs w:val="21"/>
          <w:u w:val="single"/>
        </w:rPr>
      </w:pPr>
    </w:p>
    <w:p w14:paraId="566CF646" w14:textId="7493CA98" w:rsidR="00E85FF1" w:rsidRPr="008F7B25" w:rsidRDefault="00E85FF1" w:rsidP="008F7B25">
      <w:pPr>
        <w:ind w:right="283"/>
        <w:rPr>
          <w:b/>
          <w:sz w:val="21"/>
          <w:szCs w:val="21"/>
          <w:u w:val="single"/>
        </w:rPr>
      </w:pPr>
      <w:r w:rsidRPr="008F7B25">
        <w:rPr>
          <w:b/>
          <w:sz w:val="21"/>
          <w:szCs w:val="21"/>
          <w:u w:val="single"/>
        </w:rPr>
        <w:t>Decisions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4"/>
        <w:gridCol w:w="2342"/>
        <w:gridCol w:w="2743"/>
        <w:gridCol w:w="1708"/>
      </w:tblGrid>
      <w:tr w:rsidR="00E85FF1" w:rsidRPr="002E1451" w14:paraId="4C62F21E" w14:textId="77777777" w:rsidTr="00920D9C">
        <w:tc>
          <w:tcPr>
            <w:tcW w:w="0" w:type="auto"/>
          </w:tcPr>
          <w:p w14:paraId="2D30AC5B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Application number</w:t>
            </w:r>
          </w:p>
        </w:tc>
        <w:tc>
          <w:tcPr>
            <w:tcW w:w="0" w:type="auto"/>
          </w:tcPr>
          <w:p w14:paraId="3F50D921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Location</w:t>
            </w:r>
          </w:p>
        </w:tc>
        <w:tc>
          <w:tcPr>
            <w:tcW w:w="0" w:type="auto"/>
          </w:tcPr>
          <w:p w14:paraId="1BA69810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Description of Development</w:t>
            </w:r>
          </w:p>
        </w:tc>
        <w:tc>
          <w:tcPr>
            <w:tcW w:w="0" w:type="auto"/>
          </w:tcPr>
          <w:p w14:paraId="612465D1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Current Status</w:t>
            </w:r>
          </w:p>
        </w:tc>
      </w:tr>
      <w:tr w:rsidR="00130F78" w:rsidRPr="000D648C" w14:paraId="1A12C2CC" w14:textId="77777777" w:rsidTr="00920D9C">
        <w:tc>
          <w:tcPr>
            <w:tcW w:w="0" w:type="auto"/>
          </w:tcPr>
          <w:p w14:paraId="0AEF5805" w14:textId="1901183B" w:rsidR="00130F78" w:rsidRPr="000D648C" w:rsidRDefault="00384CF4" w:rsidP="00130F78">
            <w:pPr>
              <w:ind w:right="283"/>
              <w:rPr>
                <w:sz w:val="21"/>
                <w:szCs w:val="21"/>
              </w:rPr>
            </w:pPr>
            <w:r w:rsidRPr="00384CF4">
              <w:rPr>
                <w:sz w:val="21"/>
                <w:szCs w:val="21"/>
              </w:rPr>
              <w:t>PL/26/00874/SA</w:t>
            </w:r>
          </w:p>
        </w:tc>
        <w:tc>
          <w:tcPr>
            <w:tcW w:w="0" w:type="auto"/>
          </w:tcPr>
          <w:p w14:paraId="1B10799B" w14:textId="6AFDDFE4" w:rsidR="00130F78" w:rsidRPr="000D648C" w:rsidRDefault="00384CF4" w:rsidP="00130F78">
            <w:pPr>
              <w:ind w:right="283"/>
              <w:rPr>
                <w:sz w:val="21"/>
                <w:szCs w:val="21"/>
              </w:rPr>
            </w:pPr>
            <w:r w:rsidRPr="00384CF4">
              <w:rPr>
                <w:sz w:val="21"/>
                <w:szCs w:val="21"/>
              </w:rPr>
              <w:t xml:space="preserve">1 </w:t>
            </w:r>
            <w:proofErr w:type="spellStart"/>
            <w:r w:rsidRPr="00384CF4">
              <w:rPr>
                <w:sz w:val="21"/>
                <w:szCs w:val="21"/>
              </w:rPr>
              <w:t>Stonepitts</w:t>
            </w:r>
            <w:proofErr w:type="spellEnd"/>
            <w:r w:rsidRPr="00384CF4">
              <w:rPr>
                <w:sz w:val="21"/>
                <w:szCs w:val="21"/>
              </w:rPr>
              <w:t xml:space="preserve"> Park Chilton Buckinghamshire HP18 9LW</w:t>
            </w:r>
          </w:p>
        </w:tc>
        <w:tc>
          <w:tcPr>
            <w:tcW w:w="0" w:type="auto"/>
          </w:tcPr>
          <w:p w14:paraId="6215F537" w14:textId="29D48B85" w:rsidR="00130F78" w:rsidRPr="000D648C" w:rsidRDefault="00384CF4" w:rsidP="00130F78">
            <w:pPr>
              <w:spacing w:after="240"/>
              <w:rPr>
                <w:sz w:val="21"/>
                <w:szCs w:val="21"/>
              </w:rPr>
            </w:pPr>
            <w:r w:rsidRPr="00384CF4">
              <w:rPr>
                <w:sz w:val="21"/>
                <w:szCs w:val="21"/>
              </w:rPr>
              <w:t>Certificate of lawfulness for the proposed demolition of existing conservatory, erection of new single storey extension.</w:t>
            </w:r>
          </w:p>
        </w:tc>
        <w:tc>
          <w:tcPr>
            <w:tcW w:w="0" w:type="auto"/>
          </w:tcPr>
          <w:p w14:paraId="7F6D2AE0" w14:textId="1C5705D6" w:rsidR="00130F78" w:rsidRPr="000D648C" w:rsidRDefault="00384CF4" w:rsidP="00130F78">
            <w:pPr>
              <w:ind w:right="283"/>
              <w:rPr>
                <w:sz w:val="21"/>
                <w:szCs w:val="21"/>
              </w:rPr>
            </w:pPr>
            <w:r w:rsidRPr="00384CF4">
              <w:rPr>
                <w:sz w:val="21"/>
                <w:szCs w:val="21"/>
              </w:rPr>
              <w:t>Cert of Law PROPOSED-granted</w:t>
            </w:r>
          </w:p>
        </w:tc>
      </w:tr>
    </w:tbl>
    <w:p w14:paraId="5CC7C37B" w14:textId="77777777" w:rsidR="00E85FF1" w:rsidRPr="00E85FF1" w:rsidRDefault="00E85FF1" w:rsidP="008F7B25">
      <w:pPr>
        <w:pStyle w:val="ListParagraph"/>
        <w:ind w:left="360" w:right="283"/>
        <w:rPr>
          <w:b/>
          <w:sz w:val="21"/>
          <w:szCs w:val="21"/>
        </w:rPr>
      </w:pPr>
    </w:p>
    <w:p w14:paraId="6C5339F6" w14:textId="30E89FFF" w:rsidR="00E85FF1" w:rsidRPr="008F7B25" w:rsidRDefault="00E85FF1" w:rsidP="008F7B25">
      <w:pPr>
        <w:ind w:right="283"/>
        <w:rPr>
          <w:b/>
          <w:sz w:val="21"/>
          <w:szCs w:val="21"/>
          <w:u w:val="single"/>
        </w:rPr>
      </w:pPr>
      <w:r w:rsidRPr="008F7B25">
        <w:rPr>
          <w:b/>
          <w:sz w:val="21"/>
          <w:szCs w:val="21"/>
          <w:u w:val="single"/>
        </w:rPr>
        <w:t>Appeals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1243"/>
        <w:gridCol w:w="2955"/>
        <w:gridCol w:w="1756"/>
      </w:tblGrid>
      <w:tr w:rsidR="00E85FF1" w:rsidRPr="002E1451" w14:paraId="348E7649" w14:textId="77777777" w:rsidTr="00920D9C">
        <w:tc>
          <w:tcPr>
            <w:tcW w:w="0" w:type="auto"/>
          </w:tcPr>
          <w:p w14:paraId="4FE37426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Application number</w:t>
            </w:r>
          </w:p>
        </w:tc>
        <w:tc>
          <w:tcPr>
            <w:tcW w:w="0" w:type="auto"/>
          </w:tcPr>
          <w:p w14:paraId="63EBB14A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Location</w:t>
            </w:r>
          </w:p>
        </w:tc>
        <w:tc>
          <w:tcPr>
            <w:tcW w:w="0" w:type="auto"/>
          </w:tcPr>
          <w:p w14:paraId="63FD5BC4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Description of Development</w:t>
            </w:r>
          </w:p>
        </w:tc>
        <w:tc>
          <w:tcPr>
            <w:tcW w:w="0" w:type="auto"/>
          </w:tcPr>
          <w:p w14:paraId="09B66006" w14:textId="77777777" w:rsidR="00E85FF1" w:rsidRPr="002E1451" w:rsidRDefault="00E85FF1" w:rsidP="00920D9C">
            <w:pPr>
              <w:spacing w:after="32"/>
              <w:ind w:right="283"/>
              <w:jc w:val="both"/>
              <w:rPr>
                <w:b/>
                <w:sz w:val="21"/>
                <w:szCs w:val="21"/>
              </w:rPr>
            </w:pPr>
            <w:r w:rsidRPr="002E1451">
              <w:rPr>
                <w:b/>
                <w:sz w:val="21"/>
                <w:szCs w:val="21"/>
              </w:rPr>
              <w:t>Current Status</w:t>
            </w:r>
          </w:p>
        </w:tc>
      </w:tr>
      <w:tr w:rsidR="00E85FF1" w:rsidRPr="000D648C" w14:paraId="44D3129E" w14:textId="77777777" w:rsidTr="00920D9C">
        <w:tc>
          <w:tcPr>
            <w:tcW w:w="0" w:type="auto"/>
          </w:tcPr>
          <w:p w14:paraId="585C9986" w14:textId="77777777" w:rsidR="00E85FF1" w:rsidRPr="000D648C" w:rsidRDefault="00E85FF1" w:rsidP="00920D9C">
            <w:pPr>
              <w:ind w:right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None</w:t>
            </w:r>
          </w:p>
        </w:tc>
        <w:tc>
          <w:tcPr>
            <w:tcW w:w="0" w:type="auto"/>
          </w:tcPr>
          <w:p w14:paraId="737A7CB3" w14:textId="77777777" w:rsidR="00E85FF1" w:rsidRPr="000D648C" w:rsidRDefault="00E85FF1" w:rsidP="00920D9C">
            <w:pPr>
              <w:ind w:right="18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3D0EC2C2" w14:textId="77777777" w:rsidR="00E85FF1" w:rsidRPr="000D648C" w:rsidRDefault="00E85FF1" w:rsidP="00920D9C">
            <w:pPr>
              <w:ind w:right="283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A525D52" w14:textId="77777777" w:rsidR="00E85FF1" w:rsidRPr="000D648C" w:rsidRDefault="00E85FF1" w:rsidP="00920D9C">
            <w:pPr>
              <w:ind w:right="283"/>
              <w:rPr>
                <w:sz w:val="21"/>
                <w:szCs w:val="21"/>
              </w:rPr>
            </w:pPr>
          </w:p>
        </w:tc>
      </w:tr>
    </w:tbl>
    <w:p w14:paraId="177900A6" w14:textId="77777777" w:rsidR="00617CA4" w:rsidRPr="00E85FF1" w:rsidRDefault="00617CA4" w:rsidP="00E85FF1">
      <w:pPr>
        <w:jc w:val="both"/>
        <w:rPr>
          <w:rFonts w:cstheme="minorHAnsi"/>
          <w:b/>
        </w:rPr>
      </w:pPr>
    </w:p>
    <w:p w14:paraId="200EF7EA" w14:textId="0089A6B5" w:rsidR="00130F78" w:rsidRPr="003F4CA6" w:rsidRDefault="008F7B25" w:rsidP="00130F78">
      <w:pPr>
        <w:numPr>
          <w:ilvl w:val="0"/>
          <w:numId w:val="26"/>
        </w:numPr>
        <w:shd w:val="clear" w:color="auto" w:fill="FFFFFF"/>
        <w:spacing w:after="0" w:line="240" w:lineRule="auto"/>
        <w:ind w:right="283"/>
        <w:rPr>
          <w:b/>
          <w:sz w:val="21"/>
          <w:szCs w:val="21"/>
        </w:rPr>
      </w:pPr>
      <w:r>
        <w:rPr>
          <w:b/>
          <w:sz w:val="21"/>
          <w:szCs w:val="21"/>
        </w:rPr>
        <w:t>Public Participation (An o</w:t>
      </w:r>
      <w:r w:rsidRPr="000D76E6">
        <w:rPr>
          <w:b/>
          <w:sz w:val="21"/>
          <w:szCs w:val="21"/>
        </w:rPr>
        <w:t>pportunity for members of the public to address the Parish Council</w:t>
      </w:r>
      <w:r>
        <w:rPr>
          <w:b/>
          <w:sz w:val="21"/>
          <w:szCs w:val="21"/>
        </w:rPr>
        <w:t>)</w:t>
      </w:r>
    </w:p>
    <w:p w14:paraId="2F813D79" w14:textId="0C2017D6" w:rsidR="009C0A7F" w:rsidRPr="009C0A7F" w:rsidRDefault="009C0A7F" w:rsidP="00765BF8">
      <w:pPr>
        <w:pStyle w:val="ListParagraph"/>
        <w:numPr>
          <w:ilvl w:val="0"/>
          <w:numId w:val="39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/>
        </w:rPr>
        <w:t>A resident requested assistance with the maintenance of the churchyard.</w:t>
      </w:r>
    </w:p>
    <w:p w14:paraId="49D538FB" w14:textId="4F130568" w:rsidR="00A45959" w:rsidRPr="00A45959" w:rsidRDefault="009C0A7F" w:rsidP="00765BF8">
      <w:pPr>
        <w:pStyle w:val="ListParagraph"/>
        <w:numPr>
          <w:ilvl w:val="0"/>
          <w:numId w:val="39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The Parish Council </w:t>
      </w:r>
      <w:r w:rsidR="003859D0">
        <w:rPr>
          <w:rFonts w:cstheme="minorHAnsi"/>
          <w:b/>
        </w:rPr>
        <w:t xml:space="preserve">to liaises with the </w:t>
      </w:r>
      <w:r w:rsidR="00A45959">
        <w:rPr>
          <w:rFonts w:cstheme="minorHAnsi"/>
          <w:b/>
        </w:rPr>
        <w:t xml:space="preserve">PCC </w:t>
      </w:r>
      <w:r w:rsidR="003859D0">
        <w:rPr>
          <w:rFonts w:cstheme="minorHAnsi"/>
          <w:b/>
        </w:rPr>
        <w:t xml:space="preserve">to send out a </w:t>
      </w:r>
      <w:r w:rsidR="00A45959">
        <w:rPr>
          <w:rFonts w:cstheme="minorHAnsi"/>
          <w:b/>
        </w:rPr>
        <w:t>message</w:t>
      </w:r>
      <w:r w:rsidR="003859D0">
        <w:rPr>
          <w:rFonts w:cstheme="minorHAnsi"/>
          <w:b/>
        </w:rPr>
        <w:t xml:space="preserve"> asking</w:t>
      </w:r>
      <w:r w:rsidR="00A45959">
        <w:rPr>
          <w:rFonts w:cstheme="minorHAnsi"/>
          <w:b/>
        </w:rPr>
        <w:t xml:space="preserve"> for volunteers to help with maintenance</w:t>
      </w:r>
      <w:r w:rsidR="003859D0">
        <w:rPr>
          <w:rFonts w:cstheme="minorHAnsi"/>
          <w:b/>
        </w:rPr>
        <w:t>. The Parish Council to also explore options of financial support as well</w:t>
      </w:r>
      <w:r w:rsidR="00A45959">
        <w:rPr>
          <w:rFonts w:cstheme="minorHAnsi"/>
          <w:b/>
        </w:rPr>
        <w:t>.</w:t>
      </w:r>
    </w:p>
    <w:p w14:paraId="1E518CE1" w14:textId="01D95CE9" w:rsidR="00A45959" w:rsidRPr="00C87B6D" w:rsidRDefault="00A45959" w:rsidP="009C0A7F">
      <w:pPr>
        <w:pStyle w:val="ListParagraph"/>
        <w:spacing w:after="0"/>
        <w:ind w:left="750"/>
        <w:jc w:val="both"/>
        <w:rPr>
          <w:rFonts w:cstheme="minorHAnsi"/>
          <w:bCs/>
        </w:rPr>
      </w:pPr>
    </w:p>
    <w:p w14:paraId="293F2FC8" w14:textId="1B2BB324" w:rsidR="00367AFA" w:rsidRDefault="008F7B25" w:rsidP="008F7B25">
      <w:pPr>
        <w:pStyle w:val="ListParagraph"/>
        <w:numPr>
          <w:ilvl w:val="0"/>
          <w:numId w:val="26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Future</w:t>
      </w:r>
      <w:r w:rsidR="00ED1FAC" w:rsidRPr="008F7B25">
        <w:rPr>
          <w:rFonts w:cstheme="minorHAnsi"/>
          <w:b/>
        </w:rPr>
        <w:t xml:space="preserve"> Meeting</w:t>
      </w:r>
      <w:r>
        <w:rPr>
          <w:rFonts w:cstheme="minorHAnsi"/>
          <w:b/>
        </w:rPr>
        <w:t>s:</w:t>
      </w:r>
    </w:p>
    <w:p w14:paraId="5A85F266" w14:textId="77777777" w:rsidR="008F7B25" w:rsidRDefault="008F7B25" w:rsidP="008F7B25">
      <w:pPr>
        <w:pStyle w:val="ListParagraph"/>
        <w:ind w:left="360"/>
        <w:jc w:val="both"/>
        <w:rPr>
          <w:rFonts w:cstheme="minorHAnsi"/>
          <w:b/>
        </w:rPr>
      </w:pPr>
    </w:p>
    <w:p w14:paraId="4D17A661" w14:textId="2AF89958" w:rsidR="00EA2E33" w:rsidRPr="009B6A62" w:rsidRDefault="00EA2E33" w:rsidP="00EA2E33">
      <w:pPr>
        <w:tabs>
          <w:tab w:val="center" w:pos="709"/>
        </w:tabs>
        <w:spacing w:after="0" w:line="240" w:lineRule="auto"/>
        <w:rPr>
          <w:b/>
          <w:bCs/>
          <w:color w:val="000000"/>
          <w:sz w:val="21"/>
          <w:szCs w:val="21"/>
        </w:rPr>
      </w:pPr>
      <w:r w:rsidRPr="00662D45">
        <w:rPr>
          <w:sz w:val="21"/>
          <w:szCs w:val="21"/>
        </w:rPr>
        <w:t xml:space="preserve">Members are asked to note dates of </w:t>
      </w:r>
      <w:r>
        <w:rPr>
          <w:sz w:val="21"/>
          <w:szCs w:val="21"/>
        </w:rPr>
        <w:t xml:space="preserve">the </w:t>
      </w:r>
      <w:r w:rsidRPr="00662D45">
        <w:rPr>
          <w:sz w:val="21"/>
          <w:szCs w:val="21"/>
        </w:rPr>
        <w:t xml:space="preserve">next meeting </w:t>
      </w:r>
      <w:r>
        <w:rPr>
          <w:sz w:val="21"/>
          <w:szCs w:val="21"/>
        </w:rPr>
        <w:t>Chilton</w:t>
      </w:r>
      <w:r w:rsidRPr="00662D45">
        <w:rPr>
          <w:sz w:val="21"/>
          <w:szCs w:val="21"/>
        </w:rPr>
        <w:t xml:space="preserve"> Parish Council – </w:t>
      </w:r>
      <w:r w:rsidR="00243C8D">
        <w:rPr>
          <w:b/>
          <w:bCs/>
          <w:color w:val="000000"/>
          <w:sz w:val="21"/>
          <w:szCs w:val="21"/>
        </w:rPr>
        <w:t>21</w:t>
      </w:r>
      <w:r w:rsidR="00243C8D" w:rsidRPr="00243C8D">
        <w:rPr>
          <w:b/>
          <w:bCs/>
          <w:color w:val="000000"/>
          <w:sz w:val="21"/>
          <w:szCs w:val="21"/>
          <w:vertAlign w:val="superscript"/>
        </w:rPr>
        <w:t>st</w:t>
      </w:r>
      <w:r w:rsidR="00243C8D">
        <w:rPr>
          <w:b/>
          <w:bCs/>
          <w:color w:val="000000"/>
          <w:sz w:val="21"/>
          <w:szCs w:val="21"/>
        </w:rPr>
        <w:t xml:space="preserve"> </w:t>
      </w:r>
      <w:r w:rsidR="00C24D50">
        <w:rPr>
          <w:b/>
          <w:bCs/>
          <w:color w:val="000000"/>
          <w:sz w:val="21"/>
          <w:szCs w:val="21"/>
        </w:rPr>
        <w:t>Ma</w:t>
      </w:r>
      <w:r w:rsidR="00243C8D">
        <w:rPr>
          <w:b/>
          <w:bCs/>
          <w:color w:val="000000"/>
          <w:sz w:val="21"/>
          <w:szCs w:val="21"/>
        </w:rPr>
        <w:t>y</w:t>
      </w:r>
      <w:r w:rsidRPr="009B6A62">
        <w:rPr>
          <w:b/>
          <w:bCs/>
          <w:color w:val="000000"/>
          <w:sz w:val="21"/>
          <w:szCs w:val="21"/>
        </w:rPr>
        <w:t xml:space="preserve"> 202</w:t>
      </w:r>
      <w:r w:rsidR="00C24D50">
        <w:rPr>
          <w:b/>
          <w:bCs/>
          <w:color w:val="000000"/>
          <w:sz w:val="21"/>
          <w:szCs w:val="21"/>
        </w:rPr>
        <w:t>6</w:t>
      </w:r>
    </w:p>
    <w:p w14:paraId="1F56BC52" w14:textId="77777777" w:rsidR="00EA2E33" w:rsidRDefault="00EA2E33" w:rsidP="00EA2E33">
      <w:pPr>
        <w:tabs>
          <w:tab w:val="center" w:pos="709"/>
        </w:tabs>
        <w:spacing w:after="0" w:line="240" w:lineRule="auto"/>
        <w:rPr>
          <w:sz w:val="21"/>
          <w:szCs w:val="21"/>
        </w:rPr>
      </w:pPr>
    </w:p>
    <w:p w14:paraId="5D834A89" w14:textId="77777777" w:rsidR="00EA2E33" w:rsidRDefault="00EA2E33" w:rsidP="00EA2E33">
      <w:pPr>
        <w:tabs>
          <w:tab w:val="center" w:pos="709"/>
        </w:tabs>
        <w:spacing w:after="0" w:line="240" w:lineRule="auto"/>
        <w:rPr>
          <w:color w:val="000000"/>
          <w:sz w:val="21"/>
          <w:szCs w:val="21"/>
        </w:rPr>
      </w:pPr>
      <w:r w:rsidRPr="00662D45">
        <w:rPr>
          <w:color w:val="000000"/>
          <w:sz w:val="21"/>
          <w:szCs w:val="21"/>
        </w:rPr>
        <w:t xml:space="preserve">In each case to commence at </w:t>
      </w:r>
      <w:r>
        <w:rPr>
          <w:color w:val="000000"/>
          <w:sz w:val="21"/>
          <w:szCs w:val="21"/>
        </w:rPr>
        <w:t>7</w:t>
      </w:r>
      <w:r w:rsidRPr="00662D45">
        <w:rPr>
          <w:color w:val="000000"/>
          <w:sz w:val="21"/>
          <w:szCs w:val="21"/>
        </w:rPr>
        <w:t>.30pm:</w:t>
      </w:r>
    </w:p>
    <w:p w14:paraId="10CF652E" w14:textId="77777777" w:rsidR="00EA2E33" w:rsidRDefault="00EA2E33" w:rsidP="00EA2E33">
      <w:pPr>
        <w:tabs>
          <w:tab w:val="center" w:pos="709"/>
        </w:tabs>
        <w:spacing w:after="0" w:line="240" w:lineRule="auto"/>
        <w:rPr>
          <w:color w:val="000000"/>
          <w:sz w:val="21"/>
          <w:szCs w:val="21"/>
        </w:rPr>
      </w:pPr>
    </w:p>
    <w:p w14:paraId="7F694F67" w14:textId="77777777" w:rsidR="00EA2E33" w:rsidRDefault="00EA2E33" w:rsidP="00EA2E33">
      <w:pPr>
        <w:tabs>
          <w:tab w:val="center" w:pos="709"/>
        </w:tabs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Meeting dates for 2025/26</w:t>
      </w:r>
    </w:p>
    <w:p w14:paraId="06181D61" w14:textId="77777777" w:rsidR="00EA2E33" w:rsidRDefault="00EA2E33" w:rsidP="00EA2E33">
      <w:pPr>
        <w:tabs>
          <w:tab w:val="center" w:pos="709"/>
        </w:tabs>
        <w:spacing w:after="0" w:line="240" w:lineRule="auto"/>
        <w:rPr>
          <w:color w:val="000000"/>
          <w:sz w:val="21"/>
          <w:szCs w:val="21"/>
        </w:rPr>
      </w:pPr>
    </w:p>
    <w:p w14:paraId="0EA7F7E2" w14:textId="77777777" w:rsidR="00EA2E33" w:rsidRDefault="00EA2E33" w:rsidP="00EA2E33">
      <w:pPr>
        <w:tabs>
          <w:tab w:val="center" w:pos="709"/>
        </w:tabs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21 May 2026</w:t>
      </w:r>
    </w:p>
    <w:p w14:paraId="65418809" w14:textId="77777777" w:rsidR="00B130FC" w:rsidRDefault="00B130FC" w:rsidP="00617CA4">
      <w:pPr>
        <w:pStyle w:val="ListParagraph"/>
        <w:spacing w:after="0" w:line="240" w:lineRule="auto"/>
        <w:ind w:left="360"/>
        <w:rPr>
          <w:rFonts w:cstheme="minorHAnsi"/>
        </w:rPr>
      </w:pPr>
    </w:p>
    <w:p w14:paraId="3ECC047E" w14:textId="01E4814D" w:rsidR="003859D0" w:rsidRPr="003859D0" w:rsidRDefault="003859D0" w:rsidP="003859D0">
      <w:pPr>
        <w:spacing w:after="0" w:line="240" w:lineRule="auto"/>
        <w:rPr>
          <w:rFonts w:cstheme="minorHAnsi"/>
        </w:rPr>
      </w:pPr>
      <w:r>
        <w:rPr>
          <w:rFonts w:cstheme="minorHAnsi"/>
        </w:rPr>
        <w:t>Meeting Closed at 19:58</w:t>
      </w:r>
    </w:p>
    <w:p w14:paraId="10AF9B31" w14:textId="77777777" w:rsidR="002F73A8" w:rsidRDefault="002F73A8" w:rsidP="00617CA4">
      <w:pPr>
        <w:pStyle w:val="ListParagraph"/>
        <w:spacing w:after="0" w:line="240" w:lineRule="auto"/>
        <w:ind w:left="360"/>
        <w:rPr>
          <w:rFonts w:cstheme="minorHAnsi"/>
        </w:rPr>
      </w:pPr>
    </w:p>
    <w:sectPr w:rsidR="002F73A8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C419" w14:textId="77777777" w:rsidR="00C63EFB" w:rsidRDefault="00C63EFB" w:rsidP="00AB309E">
      <w:pPr>
        <w:spacing w:after="0" w:line="240" w:lineRule="auto"/>
      </w:pPr>
      <w:r>
        <w:separator/>
      </w:r>
    </w:p>
  </w:endnote>
  <w:endnote w:type="continuationSeparator" w:id="0">
    <w:p w14:paraId="47348DEC" w14:textId="77777777" w:rsidR="00C63EFB" w:rsidRDefault="00C63EFB" w:rsidP="00AB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190442"/>
      <w:docPartObj>
        <w:docPartGallery w:val="Page Numbers (Bottom of Page)"/>
        <w:docPartUnique/>
      </w:docPartObj>
    </w:sdtPr>
    <w:sdtContent>
      <w:p w14:paraId="2B0D9706" w14:textId="7401568B" w:rsidR="00F6664F" w:rsidRDefault="00F6664F" w:rsidP="00136A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B5D088" w14:textId="77777777" w:rsidR="00F6664F" w:rsidRDefault="00F6664F" w:rsidP="00F666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6999628"/>
      <w:docPartObj>
        <w:docPartGallery w:val="Page Numbers (Bottom of Page)"/>
        <w:docPartUnique/>
      </w:docPartObj>
    </w:sdtPr>
    <w:sdtContent>
      <w:p w14:paraId="73D3224F" w14:textId="2BB1C7BE" w:rsidR="00F6664F" w:rsidRDefault="00F6664F" w:rsidP="00136A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00B2AB" w14:textId="77777777" w:rsidR="00F6664F" w:rsidRDefault="00F6664F" w:rsidP="00F666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86D7" w14:textId="77777777" w:rsidR="00C63EFB" w:rsidRDefault="00C63EFB" w:rsidP="00AB309E">
      <w:pPr>
        <w:spacing w:after="0" w:line="240" w:lineRule="auto"/>
      </w:pPr>
      <w:r>
        <w:separator/>
      </w:r>
    </w:p>
  </w:footnote>
  <w:footnote w:type="continuationSeparator" w:id="0">
    <w:p w14:paraId="54115460" w14:textId="77777777" w:rsidR="00C63EFB" w:rsidRDefault="00C63EFB" w:rsidP="00AB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BF42" w14:textId="7E06C312" w:rsidR="00AB309E" w:rsidRDefault="00AB309E">
    <w:pPr>
      <w:pStyle w:val="Header"/>
    </w:pPr>
    <w:r>
      <w:rPr>
        <w:noProof/>
      </w:rPr>
      <w:drawing>
        <wp:inline distT="0" distB="0" distL="0" distR="0" wp14:anchorId="64767E33" wp14:editId="30D463B0">
          <wp:extent cx="5363144" cy="73895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lton P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1474" cy="764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DB"/>
    <w:multiLevelType w:val="hybridMultilevel"/>
    <w:tmpl w:val="D1265F2A"/>
    <w:lvl w:ilvl="0" w:tplc="E126EB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04E84"/>
    <w:multiLevelType w:val="multilevel"/>
    <w:tmpl w:val="3564C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E7161"/>
    <w:multiLevelType w:val="hybridMultilevel"/>
    <w:tmpl w:val="3CDC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05C5"/>
    <w:multiLevelType w:val="hybridMultilevel"/>
    <w:tmpl w:val="8A266E20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1D4CDB"/>
    <w:multiLevelType w:val="multilevel"/>
    <w:tmpl w:val="43A68CD4"/>
    <w:lvl w:ilvl="0">
      <w:start w:val="5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7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8" w:hanging="1800"/>
      </w:pPr>
      <w:rPr>
        <w:rFonts w:hint="default"/>
      </w:rPr>
    </w:lvl>
  </w:abstractNum>
  <w:abstractNum w:abstractNumId="5" w15:restartNumberingAfterBreak="0">
    <w:nsid w:val="0DF648AE"/>
    <w:multiLevelType w:val="multilevel"/>
    <w:tmpl w:val="E4820F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F21045"/>
    <w:multiLevelType w:val="multilevel"/>
    <w:tmpl w:val="F6060CEE"/>
    <w:lvl w:ilvl="0">
      <w:start w:val="6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46D9E"/>
    <w:multiLevelType w:val="multilevel"/>
    <w:tmpl w:val="3564C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B345B6"/>
    <w:multiLevelType w:val="multilevel"/>
    <w:tmpl w:val="D0C4AB86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8" w:hanging="1800"/>
      </w:pPr>
      <w:rPr>
        <w:rFonts w:hint="default"/>
      </w:rPr>
    </w:lvl>
  </w:abstractNum>
  <w:abstractNum w:abstractNumId="9" w15:restartNumberingAfterBreak="0">
    <w:nsid w:val="14181972"/>
    <w:multiLevelType w:val="hybridMultilevel"/>
    <w:tmpl w:val="AC7A327E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14C87309"/>
    <w:multiLevelType w:val="hybridMultilevel"/>
    <w:tmpl w:val="FABC94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036F2"/>
    <w:multiLevelType w:val="multilevel"/>
    <w:tmpl w:val="4224CAC2"/>
    <w:lvl w:ilvl="0">
      <w:start w:val="6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775B8F"/>
    <w:multiLevelType w:val="hybridMultilevel"/>
    <w:tmpl w:val="DF429950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209C37D7"/>
    <w:multiLevelType w:val="multilevel"/>
    <w:tmpl w:val="621425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C417AF"/>
    <w:multiLevelType w:val="multilevel"/>
    <w:tmpl w:val="753E3D76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3F64AAB"/>
    <w:multiLevelType w:val="multilevel"/>
    <w:tmpl w:val="790E7F2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8" w:hanging="1800"/>
      </w:pPr>
      <w:rPr>
        <w:rFonts w:hint="default"/>
      </w:rPr>
    </w:lvl>
  </w:abstractNum>
  <w:abstractNum w:abstractNumId="16" w15:restartNumberingAfterBreak="0">
    <w:nsid w:val="26B51EEC"/>
    <w:multiLevelType w:val="hybridMultilevel"/>
    <w:tmpl w:val="1448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71CF6"/>
    <w:multiLevelType w:val="hybridMultilevel"/>
    <w:tmpl w:val="91C6D61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30AF6C43"/>
    <w:multiLevelType w:val="multilevel"/>
    <w:tmpl w:val="7FDCB16A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9F4C6F"/>
    <w:multiLevelType w:val="hybridMultilevel"/>
    <w:tmpl w:val="14E2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D47DD"/>
    <w:multiLevelType w:val="multilevel"/>
    <w:tmpl w:val="621425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5640CE0"/>
    <w:multiLevelType w:val="hybridMultilevel"/>
    <w:tmpl w:val="9BC2E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942A2"/>
    <w:multiLevelType w:val="hybridMultilevel"/>
    <w:tmpl w:val="0556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1093D"/>
    <w:multiLevelType w:val="hybridMultilevel"/>
    <w:tmpl w:val="6B24CA50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39E246E9"/>
    <w:multiLevelType w:val="multilevel"/>
    <w:tmpl w:val="47D40FC6"/>
    <w:lvl w:ilvl="0">
      <w:start w:val="1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B8229D9"/>
    <w:multiLevelType w:val="hybridMultilevel"/>
    <w:tmpl w:val="26780EF6"/>
    <w:lvl w:ilvl="0" w:tplc="080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6" w15:restartNumberingAfterBreak="0">
    <w:nsid w:val="3EA324F6"/>
    <w:multiLevelType w:val="multilevel"/>
    <w:tmpl w:val="4224CAC2"/>
    <w:lvl w:ilvl="0">
      <w:start w:val="6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C95A05"/>
    <w:multiLevelType w:val="hybridMultilevel"/>
    <w:tmpl w:val="71B80C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454EB7"/>
    <w:multiLevelType w:val="multilevel"/>
    <w:tmpl w:val="46D4C7C4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9003E4E"/>
    <w:multiLevelType w:val="multilevel"/>
    <w:tmpl w:val="3D1CD0C2"/>
    <w:lvl w:ilvl="0">
      <w:start w:val="48"/>
      <w:numFmt w:val="decimal"/>
      <w:lvlText w:val="%1."/>
      <w:lvlJc w:val="left"/>
      <w:pPr>
        <w:ind w:left="398" w:hanging="398"/>
      </w:pPr>
      <w:rPr>
        <w:rFonts w:ascii="Calibri" w:eastAsia="Times New Roman" w:hAnsi="Calibri" w:cs="Times New Roman" w:hint="default"/>
        <w:b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0" w15:restartNumberingAfterBreak="0">
    <w:nsid w:val="4D1277C9"/>
    <w:multiLevelType w:val="multilevel"/>
    <w:tmpl w:val="621425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D690B52"/>
    <w:multiLevelType w:val="multilevel"/>
    <w:tmpl w:val="0CD2129E"/>
    <w:lvl w:ilvl="0">
      <w:start w:val="2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2" w15:restartNumberingAfterBreak="0">
    <w:nsid w:val="50B213AD"/>
    <w:multiLevelType w:val="hybridMultilevel"/>
    <w:tmpl w:val="3334B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61360"/>
    <w:multiLevelType w:val="multilevel"/>
    <w:tmpl w:val="DE02B70E"/>
    <w:lvl w:ilvl="0">
      <w:start w:val="3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0C7B1E"/>
    <w:multiLevelType w:val="multilevel"/>
    <w:tmpl w:val="5DA8914A"/>
    <w:lvl w:ilvl="0">
      <w:start w:val="1"/>
      <w:numFmt w:val="bullet"/>
      <w:lvlText w:val="o"/>
      <w:lvlJc w:val="left"/>
      <w:pPr>
        <w:ind w:left="750" w:hanging="390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5C22C46"/>
    <w:multiLevelType w:val="hybridMultilevel"/>
    <w:tmpl w:val="4A0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E5BCA"/>
    <w:multiLevelType w:val="hybridMultilevel"/>
    <w:tmpl w:val="88D85188"/>
    <w:lvl w:ilvl="0" w:tplc="4F864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7047D"/>
    <w:multiLevelType w:val="hybridMultilevel"/>
    <w:tmpl w:val="403C99D4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 w15:restartNumberingAfterBreak="0">
    <w:nsid w:val="62477CE0"/>
    <w:multiLevelType w:val="multilevel"/>
    <w:tmpl w:val="15BC2332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2825D82"/>
    <w:multiLevelType w:val="hybridMultilevel"/>
    <w:tmpl w:val="5D4A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C462E"/>
    <w:multiLevelType w:val="hybridMultilevel"/>
    <w:tmpl w:val="BA68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70A6A"/>
    <w:multiLevelType w:val="hybridMultilevel"/>
    <w:tmpl w:val="8EF26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00968"/>
    <w:multiLevelType w:val="hybridMultilevel"/>
    <w:tmpl w:val="1F787EFE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3" w15:restartNumberingAfterBreak="0">
    <w:nsid w:val="6BB83951"/>
    <w:multiLevelType w:val="multilevel"/>
    <w:tmpl w:val="49A6D4A4"/>
    <w:lvl w:ilvl="0">
      <w:start w:val="1"/>
      <w:numFmt w:val="bullet"/>
      <w:lvlText w:val=""/>
      <w:lvlJc w:val="left"/>
      <w:pPr>
        <w:ind w:left="398" w:hanging="398"/>
      </w:pPr>
      <w:rPr>
        <w:rFonts w:ascii="Symbol" w:hAnsi="Symbol" w:hint="default"/>
        <w:b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6C245EEA"/>
    <w:multiLevelType w:val="multilevel"/>
    <w:tmpl w:val="35CE80E0"/>
    <w:lvl w:ilvl="0">
      <w:start w:val="3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E601802"/>
    <w:multiLevelType w:val="hybridMultilevel"/>
    <w:tmpl w:val="9A0E88C8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6" w15:restartNumberingAfterBreak="0">
    <w:nsid w:val="702D4C11"/>
    <w:multiLevelType w:val="hybridMultilevel"/>
    <w:tmpl w:val="C4708B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7433AF"/>
    <w:multiLevelType w:val="multilevel"/>
    <w:tmpl w:val="D0C4AB86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8" w:hanging="1800"/>
      </w:pPr>
      <w:rPr>
        <w:rFonts w:hint="default"/>
      </w:rPr>
    </w:lvl>
  </w:abstractNum>
  <w:abstractNum w:abstractNumId="48" w15:restartNumberingAfterBreak="0">
    <w:nsid w:val="728C3562"/>
    <w:multiLevelType w:val="hybridMultilevel"/>
    <w:tmpl w:val="A6767586"/>
    <w:lvl w:ilvl="0" w:tplc="CA8CE1F2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9C793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94A806E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5" w:tplc="5002BF50">
      <w:start w:val="1"/>
      <w:numFmt w:val="lowerRoman"/>
      <w:lvlText w:val="%6)"/>
      <w:lvlJc w:val="left"/>
      <w:pPr>
        <w:ind w:left="4500" w:hanging="720"/>
      </w:pPr>
      <w:rPr>
        <w:rFonts w:cs="Arial" w:hint="default"/>
        <w:b w:val="0"/>
      </w:rPr>
    </w:lvl>
    <w:lvl w:ilvl="6" w:tplc="B59A80D8">
      <w:start w:val="4"/>
      <w:numFmt w:val="upperLetter"/>
      <w:lvlText w:val="%7."/>
      <w:lvlJc w:val="left"/>
      <w:pPr>
        <w:ind w:left="468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82871B4"/>
    <w:multiLevelType w:val="multilevel"/>
    <w:tmpl w:val="F1B06C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867A8A"/>
    <w:multiLevelType w:val="multilevel"/>
    <w:tmpl w:val="962820E4"/>
    <w:lvl w:ilvl="0">
      <w:start w:val="2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7D0877AD"/>
    <w:multiLevelType w:val="multilevel"/>
    <w:tmpl w:val="CC8A6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E653004"/>
    <w:multiLevelType w:val="multilevel"/>
    <w:tmpl w:val="8572D52E"/>
    <w:lvl w:ilvl="0">
      <w:start w:val="6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76407502">
    <w:abstractNumId w:val="36"/>
  </w:num>
  <w:num w:numId="2" w16cid:durableId="1519201090">
    <w:abstractNumId w:val="1"/>
  </w:num>
  <w:num w:numId="3" w16cid:durableId="1047726056">
    <w:abstractNumId w:val="0"/>
  </w:num>
  <w:num w:numId="4" w16cid:durableId="1006206948">
    <w:abstractNumId w:val="21"/>
  </w:num>
  <w:num w:numId="5" w16cid:durableId="1058016254">
    <w:abstractNumId w:val="2"/>
  </w:num>
  <w:num w:numId="6" w16cid:durableId="2136944894">
    <w:abstractNumId w:val="22"/>
  </w:num>
  <w:num w:numId="7" w16cid:durableId="2133669423">
    <w:abstractNumId w:val="40"/>
  </w:num>
  <w:num w:numId="8" w16cid:durableId="1971324202">
    <w:abstractNumId w:val="5"/>
  </w:num>
  <w:num w:numId="9" w16cid:durableId="1309937162">
    <w:abstractNumId w:val="16"/>
  </w:num>
  <w:num w:numId="10" w16cid:durableId="1776751233">
    <w:abstractNumId w:val="28"/>
  </w:num>
  <w:num w:numId="11" w16cid:durableId="299924486">
    <w:abstractNumId w:val="15"/>
  </w:num>
  <w:num w:numId="12" w16cid:durableId="1342664669">
    <w:abstractNumId w:val="47"/>
  </w:num>
  <w:num w:numId="13" w16cid:durableId="970748479">
    <w:abstractNumId w:val="8"/>
  </w:num>
  <w:num w:numId="14" w16cid:durableId="1563446833">
    <w:abstractNumId w:val="4"/>
  </w:num>
  <w:num w:numId="15" w16cid:durableId="2134667359">
    <w:abstractNumId w:val="26"/>
  </w:num>
  <w:num w:numId="16" w16cid:durableId="505749359">
    <w:abstractNumId w:val="52"/>
  </w:num>
  <w:num w:numId="17" w16cid:durableId="480004416">
    <w:abstractNumId w:val="11"/>
  </w:num>
  <w:num w:numId="18" w16cid:durableId="2104570596">
    <w:abstractNumId w:val="6"/>
  </w:num>
  <w:num w:numId="19" w16cid:durableId="640692131">
    <w:abstractNumId w:val="48"/>
  </w:num>
  <w:num w:numId="20" w16cid:durableId="727996142">
    <w:abstractNumId w:val="3"/>
  </w:num>
  <w:num w:numId="21" w16cid:durableId="1290629086">
    <w:abstractNumId w:val="35"/>
  </w:num>
  <w:num w:numId="22" w16cid:durableId="496847513">
    <w:abstractNumId w:val="14"/>
  </w:num>
  <w:num w:numId="23" w16cid:durableId="906378263">
    <w:abstractNumId w:val="7"/>
  </w:num>
  <w:num w:numId="24" w16cid:durableId="1938176576">
    <w:abstractNumId w:val="51"/>
  </w:num>
  <w:num w:numId="25" w16cid:durableId="886841530">
    <w:abstractNumId w:val="24"/>
  </w:num>
  <w:num w:numId="26" w16cid:durableId="1855075519">
    <w:abstractNumId w:val="18"/>
  </w:num>
  <w:num w:numId="27" w16cid:durableId="139270166">
    <w:abstractNumId w:val="50"/>
  </w:num>
  <w:num w:numId="28" w16cid:durableId="1397437259">
    <w:abstractNumId w:val="31"/>
  </w:num>
  <w:num w:numId="29" w16cid:durableId="169223824">
    <w:abstractNumId w:val="17"/>
  </w:num>
  <w:num w:numId="30" w16cid:durableId="414405383">
    <w:abstractNumId w:val="33"/>
  </w:num>
  <w:num w:numId="31" w16cid:durableId="744303924">
    <w:abstractNumId w:val="42"/>
  </w:num>
  <w:num w:numId="32" w16cid:durableId="1063869399">
    <w:abstractNumId w:val="10"/>
  </w:num>
  <w:num w:numId="33" w16cid:durableId="1089035285">
    <w:abstractNumId w:val="32"/>
  </w:num>
  <w:num w:numId="34" w16cid:durableId="1215383709">
    <w:abstractNumId w:val="46"/>
  </w:num>
  <w:num w:numId="35" w16cid:durableId="1244267258">
    <w:abstractNumId w:val="41"/>
  </w:num>
  <w:num w:numId="36" w16cid:durableId="772094904">
    <w:abstractNumId w:val="27"/>
  </w:num>
  <w:num w:numId="37" w16cid:durableId="1967346570">
    <w:abstractNumId w:val="12"/>
  </w:num>
  <w:num w:numId="38" w16cid:durableId="1973361645">
    <w:abstractNumId w:val="44"/>
  </w:num>
  <w:num w:numId="39" w16cid:durableId="1375890968">
    <w:abstractNumId w:val="34"/>
  </w:num>
  <w:num w:numId="40" w16cid:durableId="1367176615">
    <w:abstractNumId w:val="38"/>
  </w:num>
  <w:num w:numId="41" w16cid:durableId="1825898509">
    <w:abstractNumId w:val="9"/>
  </w:num>
  <w:num w:numId="42" w16cid:durableId="1942175466">
    <w:abstractNumId w:val="39"/>
  </w:num>
  <w:num w:numId="43" w16cid:durableId="607354629">
    <w:abstractNumId w:val="29"/>
  </w:num>
  <w:num w:numId="44" w16cid:durableId="817376754">
    <w:abstractNumId w:val="45"/>
  </w:num>
  <w:num w:numId="45" w16cid:durableId="1943100766">
    <w:abstractNumId w:val="13"/>
  </w:num>
  <w:num w:numId="46" w16cid:durableId="32921770">
    <w:abstractNumId w:val="20"/>
  </w:num>
  <w:num w:numId="47" w16cid:durableId="1850176378">
    <w:abstractNumId w:val="30"/>
  </w:num>
  <w:num w:numId="48" w16cid:durableId="1160074735">
    <w:abstractNumId w:val="49"/>
  </w:num>
  <w:num w:numId="49" w16cid:durableId="657684899">
    <w:abstractNumId w:val="43"/>
  </w:num>
  <w:num w:numId="50" w16cid:durableId="1606038178">
    <w:abstractNumId w:val="19"/>
  </w:num>
  <w:num w:numId="51" w16cid:durableId="142704369">
    <w:abstractNumId w:val="25"/>
  </w:num>
  <w:num w:numId="52" w16cid:durableId="1351761760">
    <w:abstractNumId w:val="37"/>
  </w:num>
  <w:num w:numId="53" w16cid:durableId="2516724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1C"/>
    <w:rsid w:val="00004522"/>
    <w:rsid w:val="00007C38"/>
    <w:rsid w:val="0001498E"/>
    <w:rsid w:val="0001597A"/>
    <w:rsid w:val="00025344"/>
    <w:rsid w:val="000311B0"/>
    <w:rsid w:val="000316F8"/>
    <w:rsid w:val="0003247C"/>
    <w:rsid w:val="00036FB0"/>
    <w:rsid w:val="000375E6"/>
    <w:rsid w:val="000439E1"/>
    <w:rsid w:val="0005408A"/>
    <w:rsid w:val="000669FC"/>
    <w:rsid w:val="00066A0C"/>
    <w:rsid w:val="00076174"/>
    <w:rsid w:val="0008613F"/>
    <w:rsid w:val="0009131B"/>
    <w:rsid w:val="00096450"/>
    <w:rsid w:val="00096ADD"/>
    <w:rsid w:val="000A3FF2"/>
    <w:rsid w:val="000B0F60"/>
    <w:rsid w:val="000B166F"/>
    <w:rsid w:val="000B43B2"/>
    <w:rsid w:val="000C5B6E"/>
    <w:rsid w:val="000C5F65"/>
    <w:rsid w:val="000C6276"/>
    <w:rsid w:val="000D1D68"/>
    <w:rsid w:val="000D3122"/>
    <w:rsid w:val="000E2481"/>
    <w:rsid w:val="000E7AC4"/>
    <w:rsid w:val="000F000F"/>
    <w:rsid w:val="000F0798"/>
    <w:rsid w:val="000F4DFB"/>
    <w:rsid w:val="000F795D"/>
    <w:rsid w:val="000F7F02"/>
    <w:rsid w:val="00100654"/>
    <w:rsid w:val="00104361"/>
    <w:rsid w:val="00110F6E"/>
    <w:rsid w:val="00115CE2"/>
    <w:rsid w:val="00126246"/>
    <w:rsid w:val="00130F49"/>
    <w:rsid w:val="00130F78"/>
    <w:rsid w:val="0013577E"/>
    <w:rsid w:val="0013593B"/>
    <w:rsid w:val="00143A79"/>
    <w:rsid w:val="00164D9D"/>
    <w:rsid w:val="00165A99"/>
    <w:rsid w:val="00171084"/>
    <w:rsid w:val="00171B72"/>
    <w:rsid w:val="00173A61"/>
    <w:rsid w:val="00175897"/>
    <w:rsid w:val="001977BC"/>
    <w:rsid w:val="001B2DE1"/>
    <w:rsid w:val="001C3A14"/>
    <w:rsid w:val="001C44D3"/>
    <w:rsid w:val="001C7842"/>
    <w:rsid w:val="001D6A18"/>
    <w:rsid w:val="001D6DFE"/>
    <w:rsid w:val="001E1726"/>
    <w:rsid w:val="001F4B54"/>
    <w:rsid w:val="001F4CA8"/>
    <w:rsid w:val="002165E4"/>
    <w:rsid w:val="00221765"/>
    <w:rsid w:val="002253D1"/>
    <w:rsid w:val="00227CDC"/>
    <w:rsid w:val="00243C8D"/>
    <w:rsid w:val="00245433"/>
    <w:rsid w:val="00245894"/>
    <w:rsid w:val="00246C38"/>
    <w:rsid w:val="00255843"/>
    <w:rsid w:val="00256484"/>
    <w:rsid w:val="00264F52"/>
    <w:rsid w:val="00270174"/>
    <w:rsid w:val="00281C01"/>
    <w:rsid w:val="0028250D"/>
    <w:rsid w:val="00285730"/>
    <w:rsid w:val="002873C1"/>
    <w:rsid w:val="0029031D"/>
    <w:rsid w:val="00290C7D"/>
    <w:rsid w:val="002B4ACD"/>
    <w:rsid w:val="002B6185"/>
    <w:rsid w:val="002C2196"/>
    <w:rsid w:val="002C66AC"/>
    <w:rsid w:val="002D0624"/>
    <w:rsid w:val="002D4859"/>
    <w:rsid w:val="002D7203"/>
    <w:rsid w:val="002E059C"/>
    <w:rsid w:val="002E345F"/>
    <w:rsid w:val="002F53D0"/>
    <w:rsid w:val="002F73A8"/>
    <w:rsid w:val="003018D1"/>
    <w:rsid w:val="00302657"/>
    <w:rsid w:val="00310250"/>
    <w:rsid w:val="00313253"/>
    <w:rsid w:val="00314A4F"/>
    <w:rsid w:val="00332FAC"/>
    <w:rsid w:val="00336039"/>
    <w:rsid w:val="0034060C"/>
    <w:rsid w:val="00347D51"/>
    <w:rsid w:val="00353956"/>
    <w:rsid w:val="00354DFF"/>
    <w:rsid w:val="00367AFA"/>
    <w:rsid w:val="00383191"/>
    <w:rsid w:val="003846E4"/>
    <w:rsid w:val="003848D2"/>
    <w:rsid w:val="00384CF4"/>
    <w:rsid w:val="003859D0"/>
    <w:rsid w:val="003A302B"/>
    <w:rsid w:val="003B18F0"/>
    <w:rsid w:val="003C5813"/>
    <w:rsid w:val="003C6EBE"/>
    <w:rsid w:val="003F4CA6"/>
    <w:rsid w:val="003F6D35"/>
    <w:rsid w:val="00404960"/>
    <w:rsid w:val="00406BC0"/>
    <w:rsid w:val="00406C86"/>
    <w:rsid w:val="004123AE"/>
    <w:rsid w:val="00415EE6"/>
    <w:rsid w:val="00424E87"/>
    <w:rsid w:val="004412F5"/>
    <w:rsid w:val="00442DFE"/>
    <w:rsid w:val="00446522"/>
    <w:rsid w:val="004473C7"/>
    <w:rsid w:val="00455481"/>
    <w:rsid w:val="00455B66"/>
    <w:rsid w:val="00457D41"/>
    <w:rsid w:val="004606CA"/>
    <w:rsid w:val="00467595"/>
    <w:rsid w:val="00470C33"/>
    <w:rsid w:val="004876AA"/>
    <w:rsid w:val="00493CB6"/>
    <w:rsid w:val="004A0513"/>
    <w:rsid w:val="004A3DAA"/>
    <w:rsid w:val="004A4DAB"/>
    <w:rsid w:val="004A54DF"/>
    <w:rsid w:val="004A5DA8"/>
    <w:rsid w:val="004A629E"/>
    <w:rsid w:val="004A646D"/>
    <w:rsid w:val="004A720B"/>
    <w:rsid w:val="004B01E5"/>
    <w:rsid w:val="004C764E"/>
    <w:rsid w:val="004F0201"/>
    <w:rsid w:val="004F071B"/>
    <w:rsid w:val="004F166F"/>
    <w:rsid w:val="005029A1"/>
    <w:rsid w:val="00504994"/>
    <w:rsid w:val="0051117A"/>
    <w:rsid w:val="005149C4"/>
    <w:rsid w:val="00517ABE"/>
    <w:rsid w:val="00520825"/>
    <w:rsid w:val="005230F6"/>
    <w:rsid w:val="00530754"/>
    <w:rsid w:val="00532128"/>
    <w:rsid w:val="0054039E"/>
    <w:rsid w:val="0054643E"/>
    <w:rsid w:val="0054787B"/>
    <w:rsid w:val="00567B70"/>
    <w:rsid w:val="005703CF"/>
    <w:rsid w:val="0057577C"/>
    <w:rsid w:val="00595169"/>
    <w:rsid w:val="00596D77"/>
    <w:rsid w:val="005A65D6"/>
    <w:rsid w:val="005B2614"/>
    <w:rsid w:val="005B324B"/>
    <w:rsid w:val="005C47EA"/>
    <w:rsid w:val="005D5BE2"/>
    <w:rsid w:val="005E7191"/>
    <w:rsid w:val="005F0F58"/>
    <w:rsid w:val="00602529"/>
    <w:rsid w:val="00617CA4"/>
    <w:rsid w:val="00624DF6"/>
    <w:rsid w:val="00632457"/>
    <w:rsid w:val="006513A5"/>
    <w:rsid w:val="006562EA"/>
    <w:rsid w:val="006629CA"/>
    <w:rsid w:val="006649E5"/>
    <w:rsid w:val="006854E1"/>
    <w:rsid w:val="00693CD2"/>
    <w:rsid w:val="006A527E"/>
    <w:rsid w:val="006A5E22"/>
    <w:rsid w:val="006B0B07"/>
    <w:rsid w:val="006B5267"/>
    <w:rsid w:val="006C0E3F"/>
    <w:rsid w:val="006C1D74"/>
    <w:rsid w:val="006C3CC9"/>
    <w:rsid w:val="006C465D"/>
    <w:rsid w:val="006C6FCE"/>
    <w:rsid w:val="006C717E"/>
    <w:rsid w:val="006D3658"/>
    <w:rsid w:val="006D4900"/>
    <w:rsid w:val="006E235B"/>
    <w:rsid w:val="006E2D3B"/>
    <w:rsid w:val="006E79F4"/>
    <w:rsid w:val="006F52D9"/>
    <w:rsid w:val="006F5BA3"/>
    <w:rsid w:val="0070026B"/>
    <w:rsid w:val="00702B23"/>
    <w:rsid w:val="007043C9"/>
    <w:rsid w:val="00705152"/>
    <w:rsid w:val="00705DC0"/>
    <w:rsid w:val="00712E7D"/>
    <w:rsid w:val="007233DD"/>
    <w:rsid w:val="00723E99"/>
    <w:rsid w:val="00743A19"/>
    <w:rsid w:val="007520C7"/>
    <w:rsid w:val="00765BF8"/>
    <w:rsid w:val="00777215"/>
    <w:rsid w:val="00781265"/>
    <w:rsid w:val="007814B0"/>
    <w:rsid w:val="0078177F"/>
    <w:rsid w:val="00782701"/>
    <w:rsid w:val="00784D71"/>
    <w:rsid w:val="007921E7"/>
    <w:rsid w:val="007A594F"/>
    <w:rsid w:val="007B0D57"/>
    <w:rsid w:val="007B39BB"/>
    <w:rsid w:val="007B4142"/>
    <w:rsid w:val="007B7088"/>
    <w:rsid w:val="007B7FD3"/>
    <w:rsid w:val="007C1072"/>
    <w:rsid w:val="007C219B"/>
    <w:rsid w:val="007D48FF"/>
    <w:rsid w:val="007E4529"/>
    <w:rsid w:val="007F1B59"/>
    <w:rsid w:val="007F5AFE"/>
    <w:rsid w:val="0080655D"/>
    <w:rsid w:val="008166B9"/>
    <w:rsid w:val="00825F60"/>
    <w:rsid w:val="00836F4B"/>
    <w:rsid w:val="008466DC"/>
    <w:rsid w:val="00853711"/>
    <w:rsid w:val="008738C6"/>
    <w:rsid w:val="00875B4D"/>
    <w:rsid w:val="00881DB7"/>
    <w:rsid w:val="00885639"/>
    <w:rsid w:val="00891E2C"/>
    <w:rsid w:val="00893360"/>
    <w:rsid w:val="008A0725"/>
    <w:rsid w:val="008A1F8D"/>
    <w:rsid w:val="008C24A6"/>
    <w:rsid w:val="008C7FF9"/>
    <w:rsid w:val="008D52B1"/>
    <w:rsid w:val="008F049D"/>
    <w:rsid w:val="008F6E62"/>
    <w:rsid w:val="008F7B25"/>
    <w:rsid w:val="00901E36"/>
    <w:rsid w:val="00905BB5"/>
    <w:rsid w:val="00911F10"/>
    <w:rsid w:val="00912D13"/>
    <w:rsid w:val="00912D14"/>
    <w:rsid w:val="00917AEE"/>
    <w:rsid w:val="009273B6"/>
    <w:rsid w:val="00941779"/>
    <w:rsid w:val="00944C51"/>
    <w:rsid w:val="00956C92"/>
    <w:rsid w:val="00957F51"/>
    <w:rsid w:val="0096331E"/>
    <w:rsid w:val="0097065E"/>
    <w:rsid w:val="00970C08"/>
    <w:rsid w:val="009770AC"/>
    <w:rsid w:val="009A173C"/>
    <w:rsid w:val="009A4EC2"/>
    <w:rsid w:val="009B0CEB"/>
    <w:rsid w:val="009C0A7F"/>
    <w:rsid w:val="009D3B04"/>
    <w:rsid w:val="009D3F5E"/>
    <w:rsid w:val="009E03A3"/>
    <w:rsid w:val="009E103E"/>
    <w:rsid w:val="009E1523"/>
    <w:rsid w:val="009F25D4"/>
    <w:rsid w:val="00A01787"/>
    <w:rsid w:val="00A026A5"/>
    <w:rsid w:val="00A07843"/>
    <w:rsid w:val="00A112ED"/>
    <w:rsid w:val="00A12130"/>
    <w:rsid w:val="00A14C87"/>
    <w:rsid w:val="00A22044"/>
    <w:rsid w:val="00A36D0F"/>
    <w:rsid w:val="00A42CAD"/>
    <w:rsid w:val="00A45959"/>
    <w:rsid w:val="00A55235"/>
    <w:rsid w:val="00A55E37"/>
    <w:rsid w:val="00A60DC2"/>
    <w:rsid w:val="00A62F4C"/>
    <w:rsid w:val="00A85F41"/>
    <w:rsid w:val="00A87308"/>
    <w:rsid w:val="00A94BE4"/>
    <w:rsid w:val="00AB309E"/>
    <w:rsid w:val="00AB698B"/>
    <w:rsid w:val="00AC0200"/>
    <w:rsid w:val="00AC0D9C"/>
    <w:rsid w:val="00AC3397"/>
    <w:rsid w:val="00AD785E"/>
    <w:rsid w:val="00AE6618"/>
    <w:rsid w:val="00AF1D2D"/>
    <w:rsid w:val="00AF33FD"/>
    <w:rsid w:val="00AF3AD8"/>
    <w:rsid w:val="00AF3C56"/>
    <w:rsid w:val="00B00DD6"/>
    <w:rsid w:val="00B05E63"/>
    <w:rsid w:val="00B06601"/>
    <w:rsid w:val="00B130FC"/>
    <w:rsid w:val="00B16C93"/>
    <w:rsid w:val="00B22C5E"/>
    <w:rsid w:val="00B2754A"/>
    <w:rsid w:val="00B32341"/>
    <w:rsid w:val="00B34E56"/>
    <w:rsid w:val="00B353FF"/>
    <w:rsid w:val="00B43099"/>
    <w:rsid w:val="00B4661C"/>
    <w:rsid w:val="00B5652F"/>
    <w:rsid w:val="00B66E88"/>
    <w:rsid w:val="00B7740B"/>
    <w:rsid w:val="00B8088B"/>
    <w:rsid w:val="00B823AD"/>
    <w:rsid w:val="00B87779"/>
    <w:rsid w:val="00B93C15"/>
    <w:rsid w:val="00B95343"/>
    <w:rsid w:val="00B978E3"/>
    <w:rsid w:val="00BA58A3"/>
    <w:rsid w:val="00BB2A79"/>
    <w:rsid w:val="00BC1085"/>
    <w:rsid w:val="00BD2E89"/>
    <w:rsid w:val="00BD6ADC"/>
    <w:rsid w:val="00BD7DF7"/>
    <w:rsid w:val="00BE33AD"/>
    <w:rsid w:val="00BE3AA4"/>
    <w:rsid w:val="00BE40A1"/>
    <w:rsid w:val="00BF1DB1"/>
    <w:rsid w:val="00BF3AF5"/>
    <w:rsid w:val="00C0064F"/>
    <w:rsid w:val="00C126E0"/>
    <w:rsid w:val="00C14253"/>
    <w:rsid w:val="00C20984"/>
    <w:rsid w:val="00C24D50"/>
    <w:rsid w:val="00C34538"/>
    <w:rsid w:val="00C36AFF"/>
    <w:rsid w:val="00C555CA"/>
    <w:rsid w:val="00C5628F"/>
    <w:rsid w:val="00C63EFB"/>
    <w:rsid w:val="00C65143"/>
    <w:rsid w:val="00C84048"/>
    <w:rsid w:val="00C87B6D"/>
    <w:rsid w:val="00C94D94"/>
    <w:rsid w:val="00CA1750"/>
    <w:rsid w:val="00CB7707"/>
    <w:rsid w:val="00CC2E03"/>
    <w:rsid w:val="00CD0267"/>
    <w:rsid w:val="00CD16B1"/>
    <w:rsid w:val="00CD2468"/>
    <w:rsid w:val="00CD2898"/>
    <w:rsid w:val="00CE1771"/>
    <w:rsid w:val="00CE17CB"/>
    <w:rsid w:val="00CF47B9"/>
    <w:rsid w:val="00D03CF5"/>
    <w:rsid w:val="00D047B3"/>
    <w:rsid w:val="00D05094"/>
    <w:rsid w:val="00D051BC"/>
    <w:rsid w:val="00D076D0"/>
    <w:rsid w:val="00D14EAF"/>
    <w:rsid w:val="00D159D1"/>
    <w:rsid w:val="00D16C4E"/>
    <w:rsid w:val="00D17B98"/>
    <w:rsid w:val="00D22180"/>
    <w:rsid w:val="00D235E9"/>
    <w:rsid w:val="00D522D3"/>
    <w:rsid w:val="00D610DD"/>
    <w:rsid w:val="00D63349"/>
    <w:rsid w:val="00D668C1"/>
    <w:rsid w:val="00D67E01"/>
    <w:rsid w:val="00D75F7C"/>
    <w:rsid w:val="00DA5AD5"/>
    <w:rsid w:val="00DD1D62"/>
    <w:rsid w:val="00DD3DB1"/>
    <w:rsid w:val="00DE51FB"/>
    <w:rsid w:val="00DF21E5"/>
    <w:rsid w:val="00E1269E"/>
    <w:rsid w:val="00E206F7"/>
    <w:rsid w:val="00E20712"/>
    <w:rsid w:val="00E320D2"/>
    <w:rsid w:val="00E368BC"/>
    <w:rsid w:val="00E37F6F"/>
    <w:rsid w:val="00E40848"/>
    <w:rsid w:val="00E44234"/>
    <w:rsid w:val="00E46086"/>
    <w:rsid w:val="00E51635"/>
    <w:rsid w:val="00E51D54"/>
    <w:rsid w:val="00E53F4A"/>
    <w:rsid w:val="00E55E8A"/>
    <w:rsid w:val="00E6270A"/>
    <w:rsid w:val="00E67367"/>
    <w:rsid w:val="00E701BF"/>
    <w:rsid w:val="00E83B9C"/>
    <w:rsid w:val="00E83DF2"/>
    <w:rsid w:val="00E85FF1"/>
    <w:rsid w:val="00EA2E33"/>
    <w:rsid w:val="00EA7722"/>
    <w:rsid w:val="00EA7A20"/>
    <w:rsid w:val="00EB0991"/>
    <w:rsid w:val="00EB30C1"/>
    <w:rsid w:val="00EB3502"/>
    <w:rsid w:val="00EB5A9A"/>
    <w:rsid w:val="00ED1FAC"/>
    <w:rsid w:val="00ED6568"/>
    <w:rsid w:val="00ED727F"/>
    <w:rsid w:val="00ED73FB"/>
    <w:rsid w:val="00EE34F5"/>
    <w:rsid w:val="00EE5468"/>
    <w:rsid w:val="00F059B2"/>
    <w:rsid w:val="00F1266C"/>
    <w:rsid w:val="00F16C4A"/>
    <w:rsid w:val="00F16F55"/>
    <w:rsid w:val="00F17BED"/>
    <w:rsid w:val="00F209BB"/>
    <w:rsid w:val="00F360D6"/>
    <w:rsid w:val="00F36595"/>
    <w:rsid w:val="00F466D4"/>
    <w:rsid w:val="00F56A54"/>
    <w:rsid w:val="00F57B15"/>
    <w:rsid w:val="00F63DE6"/>
    <w:rsid w:val="00F6664F"/>
    <w:rsid w:val="00F720FF"/>
    <w:rsid w:val="00F75F02"/>
    <w:rsid w:val="00F76501"/>
    <w:rsid w:val="00F76A8D"/>
    <w:rsid w:val="00F81493"/>
    <w:rsid w:val="00F81591"/>
    <w:rsid w:val="00F823F2"/>
    <w:rsid w:val="00F83D86"/>
    <w:rsid w:val="00F92290"/>
    <w:rsid w:val="00FA0F33"/>
    <w:rsid w:val="00FA113E"/>
    <w:rsid w:val="00FB00F0"/>
    <w:rsid w:val="00FB485F"/>
    <w:rsid w:val="00FB5D8D"/>
    <w:rsid w:val="00FC3731"/>
    <w:rsid w:val="00FD211A"/>
    <w:rsid w:val="00FE4565"/>
    <w:rsid w:val="00FF01BE"/>
    <w:rsid w:val="00FF34C6"/>
    <w:rsid w:val="00FF55E8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0C981"/>
  <w15:docId w15:val="{3F65B735-7D21-254E-B3F0-AB204345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770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7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6B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6B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2B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B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B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B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B2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5652F"/>
  </w:style>
  <w:style w:type="paragraph" w:styleId="NoSpacing">
    <w:name w:val="No Spacing"/>
    <w:uiPriority w:val="1"/>
    <w:qFormat/>
    <w:rsid w:val="00B5652F"/>
    <w:pPr>
      <w:spacing w:after="0" w:line="240" w:lineRule="auto"/>
      <w:ind w:left="371" w:hanging="10"/>
    </w:pPr>
    <w:rPr>
      <w:rFonts w:ascii="Cambria" w:eastAsia="Cambria" w:hAnsi="Cambria" w:cs="Cambria"/>
      <w:b/>
      <w:color w:val="000000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AB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09E"/>
  </w:style>
  <w:style w:type="paragraph" w:styleId="Footer">
    <w:name w:val="footer"/>
    <w:basedOn w:val="Normal"/>
    <w:link w:val="FooterChar"/>
    <w:uiPriority w:val="99"/>
    <w:unhideWhenUsed/>
    <w:rsid w:val="00AB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09E"/>
  </w:style>
  <w:style w:type="character" w:styleId="PageNumber">
    <w:name w:val="page number"/>
    <w:basedOn w:val="DefaultParagraphFont"/>
    <w:uiPriority w:val="99"/>
    <w:semiHidden/>
    <w:unhideWhenUsed/>
    <w:rsid w:val="00F6664F"/>
  </w:style>
  <w:style w:type="table" w:styleId="TableGrid">
    <w:name w:val="Table Grid"/>
    <w:basedOn w:val="TableNormal"/>
    <w:uiPriority w:val="3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1726"/>
    <w:pPr>
      <w:spacing w:after="0" w:line="240" w:lineRule="auto"/>
    </w:pPr>
  </w:style>
  <w:style w:type="paragraph" w:customStyle="1" w:styleId="address">
    <w:name w:val="address"/>
    <w:basedOn w:val="Normal"/>
    <w:rsid w:val="00EB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4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iltonp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iltonpc.org.u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03C7FA-2892-544E-A131-5C854485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Barlow</dc:creator>
  <cp:keywords/>
  <dc:description/>
  <cp:lastModifiedBy>Lesley Shaw</cp:lastModifiedBy>
  <cp:revision>6</cp:revision>
  <cp:lastPrinted>2023-06-19T13:42:00Z</cp:lastPrinted>
  <dcterms:created xsi:type="dcterms:W3CDTF">2026-03-10T13:38:00Z</dcterms:created>
  <dcterms:modified xsi:type="dcterms:W3CDTF">2026-03-25T14:52:00Z</dcterms:modified>
</cp:coreProperties>
</file>